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30" w:type="dxa"/>
        <w:tblInd w:w="-370" w:type="dxa"/>
        <w:tblCellMar>
          <w:left w:w="0" w:type="dxa"/>
          <w:right w:w="0" w:type="dxa"/>
        </w:tblCellMar>
        <w:tblLook w:val="04A0" w:firstRow="1" w:lastRow="0" w:firstColumn="1" w:lastColumn="0" w:noHBand="0" w:noVBand="1"/>
      </w:tblPr>
      <w:tblGrid>
        <w:gridCol w:w="2768"/>
        <w:gridCol w:w="7762"/>
      </w:tblGrid>
      <w:tr w:rsidR="005A566D" w:rsidTr="000A30F6">
        <w:trPr>
          <w:trHeight w:val="340"/>
          <w:tblHeader/>
        </w:trPr>
        <w:tc>
          <w:tcPr>
            <w:tcW w:w="10530" w:type="dxa"/>
            <w:gridSpan w:val="2"/>
            <w:tcBorders>
              <w:top w:val="single" w:sz="8" w:space="0" w:color="D0CECE"/>
              <w:left w:val="single" w:sz="8" w:space="0" w:color="D0CECE"/>
              <w:bottom w:val="single" w:sz="8" w:space="0" w:color="D0CECE"/>
              <w:right w:val="single" w:sz="8" w:space="0" w:color="D0CECE"/>
            </w:tcBorders>
            <w:shd w:val="clear" w:color="auto" w:fill="DEEAF6" w:themeFill="accent1" w:themeFillTint="33"/>
            <w:tcMar>
              <w:top w:w="0" w:type="dxa"/>
              <w:left w:w="108" w:type="dxa"/>
              <w:bottom w:w="0" w:type="dxa"/>
              <w:right w:w="108" w:type="dxa"/>
            </w:tcMar>
            <w:hideMark/>
          </w:tcPr>
          <w:p w:rsidR="00B94424" w:rsidRDefault="00CF68C5" w:rsidP="00B94424">
            <w:pPr>
              <w:pStyle w:val="Heading1"/>
              <w:spacing w:before="60"/>
              <w:rPr>
                <w:color w:val="002060"/>
                <w:sz w:val="40"/>
              </w:rPr>
            </w:pPr>
            <w:r w:rsidRPr="0065375B">
              <w:rPr>
                <w:color w:val="002060"/>
                <w:sz w:val="40"/>
              </w:rPr>
              <w:t xml:space="preserve">Parish </w:t>
            </w:r>
            <w:r w:rsidR="00CE1864">
              <w:rPr>
                <w:color w:val="002060"/>
                <w:sz w:val="40"/>
              </w:rPr>
              <w:t xml:space="preserve">Development </w:t>
            </w:r>
            <w:r w:rsidRPr="0065375B">
              <w:rPr>
                <w:color w:val="002060"/>
                <w:sz w:val="40"/>
              </w:rPr>
              <w:t xml:space="preserve">Forum </w:t>
            </w:r>
            <w:r w:rsidR="00B42223" w:rsidRPr="0065375B">
              <w:rPr>
                <w:rFonts w:eastAsia="Times New Roman"/>
                <w:i/>
                <w:color w:val="002060"/>
                <w:sz w:val="40"/>
              </w:rPr>
              <w:t>201</w:t>
            </w:r>
            <w:r w:rsidR="00BD6003">
              <w:rPr>
                <w:rFonts w:eastAsia="Times New Roman"/>
                <w:i/>
                <w:color w:val="002060"/>
                <w:sz w:val="40"/>
              </w:rPr>
              <w:t>9</w:t>
            </w:r>
            <w:r w:rsidR="00B94424" w:rsidRPr="0065375B">
              <w:rPr>
                <w:color w:val="002060"/>
                <w:sz w:val="40"/>
              </w:rPr>
              <w:t xml:space="preserve"> </w:t>
            </w:r>
          </w:p>
          <w:p w:rsidR="00CF68C5" w:rsidRPr="00B94424" w:rsidRDefault="00B94424" w:rsidP="00B94424">
            <w:pPr>
              <w:pStyle w:val="Heading1"/>
              <w:spacing w:before="60"/>
              <w:rPr>
                <w:i/>
              </w:rPr>
            </w:pPr>
            <w:r w:rsidRPr="00B94424">
              <w:rPr>
                <w:i/>
                <w:color w:val="002060"/>
                <w:sz w:val="36"/>
              </w:rPr>
              <w:t>Faculty Background</w:t>
            </w:r>
          </w:p>
        </w:tc>
      </w:tr>
      <w:tr w:rsidR="00634A31" w:rsidRPr="00B83ECC" w:rsidTr="00F84E9F">
        <w:tc>
          <w:tcPr>
            <w:tcW w:w="2768" w:type="dxa"/>
            <w:tcBorders>
              <w:top w:val="nil"/>
              <w:left w:val="single" w:sz="8" w:space="0" w:color="D0CECE"/>
              <w:bottom w:val="single" w:sz="8" w:space="0" w:color="D0CECE"/>
              <w:right w:val="single" w:sz="8" w:space="0" w:color="D0CECE"/>
            </w:tcBorders>
            <w:tcMar>
              <w:top w:w="0" w:type="dxa"/>
              <w:left w:w="108" w:type="dxa"/>
              <w:bottom w:w="0" w:type="dxa"/>
              <w:right w:w="108" w:type="dxa"/>
            </w:tcMar>
          </w:tcPr>
          <w:p w:rsidR="000A30F6" w:rsidRPr="00910953" w:rsidRDefault="00F7454F" w:rsidP="00DD2E94">
            <w:pPr>
              <w:pStyle w:val="Heading3"/>
              <w:spacing w:before="0" w:after="60"/>
              <w:jc w:val="left"/>
              <w:rPr>
                <w:rStyle w:val="Strong"/>
                <w:rFonts w:ascii="Century Gothic" w:hAnsi="Century Gothic"/>
                <w:sz w:val="18"/>
                <w:szCs w:val="21"/>
                <w:bdr w:val="none" w:sz="0" w:space="0" w:color="auto" w:frame="1"/>
              </w:rPr>
            </w:pPr>
            <w:r>
              <w:rPr>
                <w:rFonts w:eastAsia="Times New Roman"/>
                <w:noProof/>
              </w:rPr>
              <w:drawing>
                <wp:inline distT="0" distB="0" distL="0" distR="0">
                  <wp:extent cx="1586430" cy="2200275"/>
                  <wp:effectExtent l="0" t="0" r="0" b="0"/>
                  <wp:docPr id="3" name="Picture 3" descr="cid:B6AD8A7C-8430-4FBC-9996-AF786D4D6134@attlocal.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D8B0F03-2DFD-40C7-9BB5-2FFFB2DDB05A" descr="cid:B6AD8A7C-8430-4FBC-9996-AF786D4D6134@attlocal.net"/>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96255" cy="2213902"/>
                          </a:xfrm>
                          <a:prstGeom prst="rect">
                            <a:avLst/>
                          </a:prstGeom>
                          <a:noFill/>
                          <a:ln>
                            <a:noFill/>
                          </a:ln>
                        </pic:spPr>
                      </pic:pic>
                    </a:graphicData>
                  </a:graphic>
                </wp:inline>
              </w:drawing>
            </w:r>
            <w:r w:rsidRPr="00910953">
              <w:rPr>
                <w:rStyle w:val="Strong"/>
                <w:rFonts w:ascii="Century Gothic" w:hAnsi="Century Gothic"/>
                <w:b/>
                <w:sz w:val="18"/>
                <w:szCs w:val="21"/>
                <w:bdr w:val="none" w:sz="0" w:space="0" w:color="auto" w:frame="1"/>
              </w:rPr>
              <w:t xml:space="preserve"> </w:t>
            </w:r>
            <w:r w:rsidR="000A30F6" w:rsidRPr="00910953">
              <w:rPr>
                <w:rStyle w:val="Strong"/>
                <w:rFonts w:ascii="Century Gothic" w:hAnsi="Century Gothic"/>
                <w:b/>
                <w:sz w:val="18"/>
                <w:szCs w:val="21"/>
                <w:bdr w:val="none" w:sz="0" w:space="0" w:color="auto" w:frame="1"/>
              </w:rPr>
              <w:t xml:space="preserve">Archpriest </w:t>
            </w:r>
            <w:r w:rsidR="00DE5328">
              <w:rPr>
                <w:rStyle w:val="Strong"/>
                <w:rFonts w:ascii="Century Gothic" w:hAnsi="Century Gothic"/>
                <w:b/>
                <w:sz w:val="18"/>
                <w:szCs w:val="21"/>
                <w:bdr w:val="none" w:sz="0" w:space="0" w:color="auto" w:frame="1"/>
              </w:rPr>
              <w:t>Maximus Urbanowicz</w:t>
            </w:r>
          </w:p>
          <w:p w:rsidR="000A30F6" w:rsidRPr="00910953" w:rsidRDefault="000A30F6" w:rsidP="00DD2E94">
            <w:pPr>
              <w:pStyle w:val="Heading3"/>
              <w:spacing w:before="0" w:after="60"/>
              <w:jc w:val="left"/>
              <w:rPr>
                <w:rStyle w:val="Strong"/>
                <w:rFonts w:ascii="Century Gothic" w:hAnsi="Century Gothic"/>
                <w:sz w:val="18"/>
                <w:szCs w:val="21"/>
                <w:bdr w:val="none" w:sz="0" w:space="0" w:color="auto" w:frame="1"/>
              </w:rPr>
            </w:pPr>
            <w:r w:rsidRPr="00910953">
              <w:rPr>
                <w:rStyle w:val="Strong"/>
                <w:rFonts w:ascii="Century Gothic" w:hAnsi="Century Gothic"/>
                <w:sz w:val="18"/>
                <w:szCs w:val="21"/>
                <w:bdr w:val="none" w:sz="0" w:space="0" w:color="auto" w:frame="1"/>
              </w:rPr>
              <w:t>Rector,</w:t>
            </w:r>
          </w:p>
          <w:p w:rsidR="000A30F6" w:rsidRPr="00910953" w:rsidRDefault="000A30F6" w:rsidP="00DD2E94">
            <w:pPr>
              <w:pStyle w:val="Heading3"/>
              <w:spacing w:before="0" w:after="60"/>
              <w:jc w:val="left"/>
              <w:rPr>
                <w:rStyle w:val="Strong"/>
                <w:rFonts w:ascii="Century Gothic" w:hAnsi="Century Gothic"/>
                <w:sz w:val="18"/>
                <w:szCs w:val="21"/>
                <w:bdr w:val="none" w:sz="0" w:space="0" w:color="auto" w:frame="1"/>
              </w:rPr>
            </w:pPr>
            <w:r w:rsidRPr="00910953">
              <w:rPr>
                <w:rStyle w:val="Strong"/>
                <w:rFonts w:ascii="Century Gothic" w:hAnsi="Century Gothic"/>
                <w:sz w:val="18"/>
                <w:szCs w:val="21"/>
                <w:bdr w:val="none" w:sz="0" w:space="0" w:color="auto" w:frame="1"/>
              </w:rPr>
              <w:t xml:space="preserve">St </w:t>
            </w:r>
            <w:r w:rsidR="00DE5328">
              <w:rPr>
                <w:rStyle w:val="Strong"/>
                <w:rFonts w:ascii="Century Gothic" w:hAnsi="Century Gothic"/>
                <w:sz w:val="18"/>
                <w:szCs w:val="21"/>
                <w:bdr w:val="none" w:sz="0" w:space="0" w:color="auto" w:frame="1"/>
              </w:rPr>
              <w:t xml:space="preserve">James </w:t>
            </w:r>
            <w:r w:rsidRPr="00910953">
              <w:rPr>
                <w:rStyle w:val="Strong"/>
                <w:rFonts w:ascii="Century Gothic" w:hAnsi="Century Gothic"/>
                <w:sz w:val="18"/>
                <w:szCs w:val="21"/>
                <w:bdr w:val="none" w:sz="0" w:space="0" w:color="auto" w:frame="1"/>
              </w:rPr>
              <w:t>Church</w:t>
            </w:r>
          </w:p>
          <w:p w:rsidR="000A30F6" w:rsidRPr="00CF68C5" w:rsidRDefault="00DE5328" w:rsidP="00DD2E94">
            <w:pPr>
              <w:pStyle w:val="Heading3"/>
              <w:spacing w:before="0" w:after="60"/>
              <w:jc w:val="left"/>
              <w:rPr>
                <w:rFonts w:eastAsia="Times New Roman"/>
                <w:b w:val="0"/>
              </w:rPr>
            </w:pPr>
            <w:r>
              <w:rPr>
                <w:rStyle w:val="Strong"/>
                <w:rFonts w:ascii="Century Gothic" w:hAnsi="Century Gothic"/>
                <w:b/>
                <w:sz w:val="18"/>
                <w:szCs w:val="21"/>
                <w:bdr w:val="none" w:sz="0" w:space="0" w:color="auto" w:frame="1"/>
              </w:rPr>
              <w:t>Port St. Lucie FL</w:t>
            </w:r>
          </w:p>
        </w:tc>
        <w:tc>
          <w:tcPr>
            <w:tcW w:w="7762" w:type="dxa"/>
            <w:tcBorders>
              <w:top w:val="nil"/>
              <w:left w:val="nil"/>
              <w:bottom w:val="single" w:sz="8" w:space="0" w:color="D0CECE"/>
              <w:right w:val="single" w:sz="8" w:space="0" w:color="D0CECE"/>
            </w:tcBorders>
            <w:tcMar>
              <w:top w:w="0" w:type="dxa"/>
              <w:left w:w="108" w:type="dxa"/>
              <w:bottom w:w="0" w:type="dxa"/>
              <w:right w:w="108" w:type="dxa"/>
            </w:tcMar>
          </w:tcPr>
          <w:p w:rsidR="00DE5328" w:rsidRDefault="00DE5328" w:rsidP="00DE5328">
            <w:pPr>
              <w:rPr>
                <w:rFonts w:ascii="Century Gothic" w:eastAsia="Times New Roman" w:hAnsi="Century Gothic"/>
                <w:sz w:val="18"/>
                <w:szCs w:val="18"/>
              </w:rPr>
            </w:pPr>
            <w:r w:rsidRPr="00264699">
              <w:rPr>
                <w:rFonts w:ascii="Century Gothic" w:eastAsia="Times New Roman" w:hAnsi="Century Gothic"/>
                <w:b/>
                <w:sz w:val="18"/>
                <w:szCs w:val="18"/>
              </w:rPr>
              <w:t>Fr. Maximus R. Urbanowicz</w:t>
            </w:r>
            <w:r w:rsidRPr="00DE5328">
              <w:rPr>
                <w:rFonts w:ascii="Century Gothic" w:eastAsia="Times New Roman" w:hAnsi="Century Gothic"/>
                <w:sz w:val="18"/>
                <w:szCs w:val="18"/>
              </w:rPr>
              <w:t xml:space="preserve"> is </w:t>
            </w:r>
            <w:r>
              <w:rPr>
                <w:rFonts w:ascii="Century Gothic" w:eastAsia="Times New Roman" w:hAnsi="Century Gothic"/>
                <w:sz w:val="18"/>
                <w:szCs w:val="18"/>
              </w:rPr>
              <w:t>a</w:t>
            </w:r>
            <w:r w:rsidRPr="00DE5328">
              <w:rPr>
                <w:rFonts w:ascii="Century Gothic" w:eastAsia="Times New Roman" w:hAnsi="Century Gothic"/>
                <w:sz w:val="18"/>
                <w:szCs w:val="18"/>
              </w:rPr>
              <w:t xml:space="preserve"> graduate of St. Tikhon’s Orthodox Seminary</w:t>
            </w:r>
            <w:r>
              <w:rPr>
                <w:rFonts w:ascii="Century Gothic" w:eastAsia="Times New Roman" w:hAnsi="Century Gothic"/>
                <w:sz w:val="18"/>
                <w:szCs w:val="18"/>
              </w:rPr>
              <w:t>. (M.Div.) H</w:t>
            </w:r>
            <w:r w:rsidRPr="00DE5328">
              <w:rPr>
                <w:rFonts w:ascii="Century Gothic" w:eastAsia="Times New Roman" w:hAnsi="Century Gothic"/>
                <w:sz w:val="18"/>
                <w:szCs w:val="18"/>
              </w:rPr>
              <w:t xml:space="preserve">e served twelve years as a missionary priest at St. Nicholas Cathedral in Washington DC. </w:t>
            </w:r>
          </w:p>
          <w:p w:rsidR="00DE5328" w:rsidRDefault="00DE5328" w:rsidP="00DE5328">
            <w:pPr>
              <w:rPr>
                <w:rFonts w:ascii="Century Gothic" w:eastAsia="Times New Roman" w:hAnsi="Century Gothic"/>
                <w:sz w:val="18"/>
                <w:szCs w:val="18"/>
              </w:rPr>
            </w:pPr>
            <w:r w:rsidRPr="00DE5328">
              <w:rPr>
                <w:rFonts w:ascii="Century Gothic" w:eastAsia="Times New Roman" w:hAnsi="Century Gothic"/>
                <w:sz w:val="18"/>
                <w:szCs w:val="18"/>
              </w:rPr>
              <w:t xml:space="preserve">By the invitation of local churches and the blessing of his Hierarch, he traveled throughout the world, preaching evangelistically, from the jungles of Africa to the Arctic Circle, to places like Pakistan and Myanmar, in schools, open fields, auditoriums, stadiums and teaching in churches, conferences and seminaries, where he labored to inspire and encourage the faithful. Over the thirty years he has been in full-time church ministry, he has proclaimed the Gospel throughout fifty-four nations, to millions of individuals, and in hundreds of cities throughout the former Soviet Union, under a non-profit, evangelistic mission he founded called, Gospel To All Nations. </w:t>
            </w:r>
          </w:p>
          <w:p w:rsidR="00DE5328" w:rsidRDefault="00DE5328" w:rsidP="00DE5328">
            <w:pPr>
              <w:rPr>
                <w:rFonts w:ascii="Century Gothic" w:hAnsi="Century Gothic"/>
                <w:sz w:val="18"/>
                <w:szCs w:val="18"/>
              </w:rPr>
            </w:pPr>
            <w:r w:rsidRPr="00DE5328">
              <w:rPr>
                <w:rFonts w:ascii="Century Gothic" w:eastAsia="Times New Roman" w:hAnsi="Century Gothic"/>
                <w:sz w:val="18"/>
                <w:szCs w:val="18"/>
              </w:rPr>
              <w:t xml:space="preserve">He converted to Orthodoxy through the influence of Metropolitan </w:t>
            </w:r>
            <w:proofErr w:type="spellStart"/>
            <w:r w:rsidRPr="00DE5328">
              <w:rPr>
                <w:rFonts w:ascii="Century Gothic" w:eastAsia="Times New Roman" w:hAnsi="Century Gothic"/>
                <w:sz w:val="18"/>
                <w:szCs w:val="18"/>
              </w:rPr>
              <w:t>Philaret</w:t>
            </w:r>
            <w:proofErr w:type="spellEnd"/>
            <w:r w:rsidRPr="00DE5328">
              <w:rPr>
                <w:rFonts w:ascii="Century Gothic" w:eastAsia="Times New Roman" w:hAnsi="Century Gothic"/>
                <w:sz w:val="18"/>
                <w:szCs w:val="18"/>
              </w:rPr>
              <w:t xml:space="preserve"> of Minsk &amp; </w:t>
            </w:r>
            <w:proofErr w:type="spellStart"/>
            <w:r w:rsidRPr="00DE5328">
              <w:rPr>
                <w:rFonts w:ascii="Century Gothic" w:eastAsia="Times New Roman" w:hAnsi="Century Gothic"/>
                <w:sz w:val="18"/>
                <w:szCs w:val="18"/>
              </w:rPr>
              <w:t>Slutsk</w:t>
            </w:r>
            <w:proofErr w:type="spellEnd"/>
            <w:r w:rsidRPr="00DE5328">
              <w:rPr>
                <w:rFonts w:ascii="Century Gothic" w:eastAsia="Times New Roman" w:hAnsi="Century Gothic"/>
                <w:sz w:val="18"/>
                <w:szCs w:val="18"/>
              </w:rPr>
              <w:t xml:space="preserve"> (former Exarch of all Belarus). Prior to his conversion, he preached together with acclaimed Pentecostal Evangelist </w:t>
            </w:r>
            <w:proofErr w:type="spellStart"/>
            <w:r w:rsidRPr="00DE5328">
              <w:rPr>
                <w:rFonts w:ascii="Century Gothic" w:eastAsia="Times New Roman" w:hAnsi="Century Gothic"/>
                <w:sz w:val="18"/>
                <w:szCs w:val="18"/>
              </w:rPr>
              <w:t>Reinhard</w:t>
            </w:r>
            <w:proofErr w:type="spellEnd"/>
            <w:r w:rsidRPr="00DE5328">
              <w:rPr>
                <w:rFonts w:ascii="Century Gothic" w:eastAsia="Times New Roman" w:hAnsi="Century Gothic"/>
                <w:sz w:val="18"/>
                <w:szCs w:val="18"/>
              </w:rPr>
              <w:t xml:space="preserve"> </w:t>
            </w:r>
            <w:proofErr w:type="spellStart"/>
            <w:r w:rsidRPr="00DE5328">
              <w:rPr>
                <w:rFonts w:ascii="Century Gothic" w:eastAsia="Times New Roman" w:hAnsi="Century Gothic"/>
                <w:sz w:val="18"/>
                <w:szCs w:val="18"/>
              </w:rPr>
              <w:t>Bonnke</w:t>
            </w:r>
            <w:proofErr w:type="spellEnd"/>
            <w:r w:rsidRPr="00DE5328">
              <w:rPr>
                <w:rFonts w:ascii="Century Gothic" w:eastAsia="Times New Roman" w:hAnsi="Century Gothic"/>
                <w:sz w:val="18"/>
                <w:szCs w:val="18"/>
              </w:rPr>
              <w:t xml:space="preserve"> (his father in law), served as head counselor at Teen Challenge, a drug and alcohol rehabilitation program and earned a Missions degree (M.Div.) from Regent University in Virginia Beach, VA.</w:t>
            </w:r>
            <w:r w:rsidRPr="00DE5328">
              <w:rPr>
                <w:rFonts w:ascii="Century Gothic" w:hAnsi="Century Gothic"/>
                <w:sz w:val="18"/>
                <w:szCs w:val="18"/>
              </w:rPr>
              <w:t xml:space="preserve">  </w:t>
            </w:r>
          </w:p>
          <w:p w:rsidR="00DE5328" w:rsidRDefault="00DE5328" w:rsidP="00DE5328">
            <w:pPr>
              <w:rPr>
                <w:rFonts w:ascii="Century Gothic" w:hAnsi="Century Gothic"/>
                <w:sz w:val="18"/>
                <w:szCs w:val="18"/>
              </w:rPr>
            </w:pPr>
            <w:r w:rsidRPr="00DE5328">
              <w:rPr>
                <w:rFonts w:ascii="Century Gothic" w:hAnsi="Century Gothic"/>
                <w:sz w:val="18"/>
                <w:szCs w:val="18"/>
              </w:rPr>
              <w:t xml:space="preserve">He played on the 1983 Penn State National Championship Football Team where he responded to God’s calling in a Team Bible Study. In 2015, he completed the </w:t>
            </w:r>
            <w:proofErr w:type="spellStart"/>
            <w:r w:rsidRPr="00DE5328">
              <w:rPr>
                <w:rFonts w:ascii="Century Gothic" w:hAnsi="Century Gothic"/>
                <w:sz w:val="18"/>
                <w:szCs w:val="18"/>
              </w:rPr>
              <w:t>Sacerdos</w:t>
            </w:r>
            <w:proofErr w:type="spellEnd"/>
            <w:r w:rsidRPr="00DE5328">
              <w:rPr>
                <w:rFonts w:ascii="Century Gothic" w:hAnsi="Century Gothic"/>
                <w:sz w:val="18"/>
                <w:szCs w:val="18"/>
              </w:rPr>
              <w:t xml:space="preserve"> Institute, School of Exorcism and Prayers of Libation, in Rome.  </w:t>
            </w:r>
          </w:p>
          <w:p w:rsidR="000A30F6" w:rsidRPr="00CF1102" w:rsidRDefault="00DE5328" w:rsidP="00CF1102">
            <w:pPr>
              <w:rPr>
                <w:rFonts w:ascii="Century Gothic" w:hAnsi="Century Gothic"/>
                <w:sz w:val="18"/>
                <w:szCs w:val="18"/>
              </w:rPr>
            </w:pPr>
            <w:r w:rsidRPr="00DE5328">
              <w:rPr>
                <w:rFonts w:ascii="Century Gothic" w:hAnsi="Century Gothic"/>
                <w:sz w:val="18"/>
                <w:szCs w:val="18"/>
              </w:rPr>
              <w:t>He resides in Jupiter, Florida together with his wife Susanne and four children.   </w:t>
            </w:r>
          </w:p>
        </w:tc>
      </w:tr>
      <w:tr w:rsidR="00634A31" w:rsidRPr="00221E19" w:rsidTr="00F84E9F">
        <w:trPr>
          <w:trHeight w:val="2905"/>
        </w:trPr>
        <w:tc>
          <w:tcPr>
            <w:tcW w:w="2768" w:type="dxa"/>
            <w:tcBorders>
              <w:top w:val="nil"/>
              <w:left w:val="single" w:sz="8" w:space="0" w:color="D0CECE"/>
              <w:bottom w:val="single" w:sz="8" w:space="0" w:color="D0CECE"/>
              <w:right w:val="single" w:sz="8" w:space="0" w:color="D0CECE"/>
            </w:tcBorders>
            <w:tcMar>
              <w:top w:w="0" w:type="dxa"/>
              <w:left w:w="108" w:type="dxa"/>
              <w:bottom w:w="0" w:type="dxa"/>
              <w:right w:w="108" w:type="dxa"/>
            </w:tcMar>
          </w:tcPr>
          <w:p w:rsidR="002D735D" w:rsidRDefault="002D735D" w:rsidP="00DD2E94">
            <w:pPr>
              <w:pStyle w:val="Heading3"/>
              <w:spacing w:before="0"/>
              <w:jc w:val="left"/>
              <w:rPr>
                <w:rFonts w:eastAsia="Times New Roman"/>
                <w:noProof/>
              </w:rPr>
            </w:pPr>
          </w:p>
          <w:p w:rsidR="002D735D" w:rsidRPr="00C86065" w:rsidRDefault="00EE6AE3" w:rsidP="00DD2E94">
            <w:pPr>
              <w:pStyle w:val="Heading3"/>
              <w:spacing w:before="0" w:after="60"/>
              <w:jc w:val="left"/>
              <w:rPr>
                <w:rFonts w:ascii="Century Gothic" w:eastAsia="Times New Roman" w:hAnsi="Century Gothic"/>
                <w:noProof/>
                <w:sz w:val="18"/>
              </w:rPr>
            </w:pPr>
            <w:r>
              <w:rPr>
                <w:noProof/>
              </w:rPr>
              <w:drawing>
                <wp:inline distT="0" distB="0" distL="0" distR="0">
                  <wp:extent cx="1533525" cy="1533525"/>
                  <wp:effectExtent l="0" t="0" r="9525" b="9525"/>
                  <wp:docPr id="1" name="Picture 1" descr="C:\Users\Joe Kormos\AppData\Local\Microsoft\Windows\INetCache\Content.Word\abernathy-DSC_0289rPa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 Kormos\AppData\Local\Microsoft\Windows\INetCache\Content.Word\abernathy-DSC_0289rPau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r>
              <w:rPr>
                <w:rFonts w:ascii="Century Gothic" w:eastAsia="Times New Roman" w:hAnsi="Century Gothic"/>
                <w:noProof/>
                <w:sz w:val="18"/>
              </w:rPr>
              <w:t>Priest Paul Abernathy</w:t>
            </w:r>
          </w:p>
          <w:p w:rsidR="00EE6AE3" w:rsidRDefault="00EE6AE3" w:rsidP="00DD2E94">
            <w:pPr>
              <w:pStyle w:val="Heading3"/>
              <w:spacing w:before="0" w:after="60"/>
              <w:jc w:val="left"/>
              <w:rPr>
                <w:rFonts w:ascii="Century Gothic" w:eastAsia="Times New Roman" w:hAnsi="Century Gothic"/>
                <w:b w:val="0"/>
                <w:noProof/>
                <w:sz w:val="18"/>
              </w:rPr>
            </w:pPr>
            <w:r>
              <w:rPr>
                <w:rFonts w:ascii="Century Gothic" w:eastAsia="Times New Roman" w:hAnsi="Century Gothic"/>
                <w:b w:val="0"/>
                <w:noProof/>
                <w:sz w:val="18"/>
              </w:rPr>
              <w:t>FOCUS Pittsburgh</w:t>
            </w:r>
          </w:p>
          <w:p w:rsidR="002D735D" w:rsidRPr="00C86065" w:rsidRDefault="00EE6AE3" w:rsidP="00DD2E94">
            <w:pPr>
              <w:pStyle w:val="Heading3"/>
              <w:spacing w:before="0" w:after="60"/>
              <w:jc w:val="left"/>
              <w:rPr>
                <w:rFonts w:ascii="Century Gothic" w:eastAsia="Times New Roman" w:hAnsi="Century Gothic"/>
                <w:b w:val="0"/>
                <w:noProof/>
                <w:sz w:val="18"/>
              </w:rPr>
            </w:pPr>
            <w:r>
              <w:rPr>
                <w:rFonts w:ascii="Century Gothic" w:eastAsia="Times New Roman" w:hAnsi="Century Gothic"/>
                <w:b w:val="0"/>
                <w:noProof/>
                <w:sz w:val="18"/>
              </w:rPr>
              <w:t xml:space="preserve">Rector, </w:t>
            </w:r>
            <w:r w:rsidR="002D735D" w:rsidRPr="00C86065">
              <w:rPr>
                <w:rFonts w:ascii="Century Gothic" w:eastAsia="Times New Roman" w:hAnsi="Century Gothic"/>
                <w:b w:val="0"/>
                <w:noProof/>
                <w:sz w:val="18"/>
              </w:rPr>
              <w:t xml:space="preserve">St. </w:t>
            </w:r>
            <w:r>
              <w:rPr>
                <w:rFonts w:ascii="Century Gothic" w:eastAsia="Times New Roman" w:hAnsi="Century Gothic"/>
                <w:b w:val="0"/>
                <w:noProof/>
                <w:sz w:val="18"/>
              </w:rPr>
              <w:t>Moses the Black Church</w:t>
            </w:r>
          </w:p>
          <w:p w:rsidR="002D735D" w:rsidRPr="00E82499" w:rsidRDefault="00EE6AE3" w:rsidP="00DD2E94">
            <w:pPr>
              <w:pStyle w:val="Heading3"/>
              <w:spacing w:before="0" w:after="60"/>
              <w:jc w:val="left"/>
              <w:rPr>
                <w:rFonts w:eastAsia="Times New Roman"/>
                <w:i w:val="0"/>
                <w:noProof/>
              </w:rPr>
            </w:pPr>
            <w:r>
              <w:rPr>
                <w:rFonts w:ascii="Century Gothic" w:eastAsia="Times New Roman" w:hAnsi="Century Gothic"/>
                <w:noProof/>
                <w:sz w:val="18"/>
              </w:rPr>
              <w:t>Pittsburgh,</w:t>
            </w:r>
            <w:r w:rsidR="002D735D" w:rsidRPr="00C86065">
              <w:rPr>
                <w:rFonts w:ascii="Century Gothic" w:eastAsia="Times New Roman" w:hAnsi="Century Gothic"/>
                <w:noProof/>
                <w:sz w:val="18"/>
              </w:rPr>
              <w:t xml:space="preserve"> PA</w:t>
            </w:r>
          </w:p>
        </w:tc>
        <w:tc>
          <w:tcPr>
            <w:tcW w:w="7762" w:type="dxa"/>
            <w:tcBorders>
              <w:top w:val="nil"/>
              <w:left w:val="nil"/>
              <w:bottom w:val="single" w:sz="8" w:space="0" w:color="D0CECE"/>
              <w:right w:val="single" w:sz="8" w:space="0" w:color="D0CECE"/>
            </w:tcBorders>
            <w:tcMar>
              <w:top w:w="0" w:type="dxa"/>
              <w:left w:w="108" w:type="dxa"/>
              <w:bottom w:w="0" w:type="dxa"/>
              <w:right w:w="108" w:type="dxa"/>
            </w:tcMar>
          </w:tcPr>
          <w:p w:rsidR="00EE6AE3" w:rsidRDefault="00EE6AE3" w:rsidP="00EE6AE3">
            <w:pPr>
              <w:shd w:val="clear" w:color="auto" w:fill="FFFFFF"/>
              <w:rPr>
                <w:rFonts w:ascii="Century Gothic" w:hAnsi="Century Gothic" w:cs="Calibri"/>
                <w:sz w:val="18"/>
              </w:rPr>
            </w:pPr>
            <w:r w:rsidRPr="00264699">
              <w:rPr>
                <w:rFonts w:ascii="Century Gothic" w:hAnsi="Century Gothic" w:cs="Calibri"/>
                <w:b/>
                <w:sz w:val="18"/>
              </w:rPr>
              <w:t>Father Paul Abernathy</w:t>
            </w:r>
            <w:r w:rsidRPr="00EE6AE3">
              <w:rPr>
                <w:rFonts w:ascii="Century Gothic" w:hAnsi="Century Gothic" w:cs="Calibri"/>
                <w:sz w:val="18"/>
              </w:rPr>
              <w:t xml:space="preserve"> is an Orthodox Christian priest and the Director of FOCUS Pittsburgh, an Orthodox Christian non-profit focused on Trauma Informed Community Development located in the Hill District, Pittsburgh Pa. He has </w:t>
            </w:r>
            <w:r>
              <w:rPr>
                <w:rFonts w:ascii="Century Gothic" w:hAnsi="Century Gothic" w:cs="Calibri"/>
                <w:sz w:val="18"/>
              </w:rPr>
              <w:t xml:space="preserve">a </w:t>
            </w:r>
            <w:r w:rsidRPr="00EE6AE3">
              <w:rPr>
                <w:rFonts w:ascii="Century Gothic" w:hAnsi="Century Gothic" w:cs="Calibri"/>
                <w:sz w:val="18"/>
              </w:rPr>
              <w:t xml:space="preserve">B.A. in International Studies from Wheeling Jesuit University, and holds a </w:t>
            </w:r>
            <w:proofErr w:type="spellStart"/>
            <w:r w:rsidRPr="00EE6AE3">
              <w:rPr>
                <w:rFonts w:ascii="Century Gothic" w:hAnsi="Century Gothic" w:cs="Calibri"/>
                <w:sz w:val="18"/>
              </w:rPr>
              <w:t>Master</w:t>
            </w:r>
            <w:r>
              <w:rPr>
                <w:rFonts w:ascii="Century Gothic" w:hAnsi="Century Gothic" w:cs="Calibri"/>
                <w:sz w:val="18"/>
              </w:rPr>
              <w:t>s</w:t>
            </w:r>
            <w:proofErr w:type="spellEnd"/>
            <w:r w:rsidRPr="00EE6AE3">
              <w:rPr>
                <w:rFonts w:ascii="Century Gothic" w:hAnsi="Century Gothic" w:cs="Calibri"/>
                <w:sz w:val="18"/>
              </w:rPr>
              <w:t xml:space="preserve"> in Public and International Affairs from the University of Pittsburgh as well as a Master of Divinity from St. Tikhon’s Orthodox Theological Seminary. </w:t>
            </w:r>
          </w:p>
          <w:p w:rsidR="00EE6AE3" w:rsidRDefault="00EE6AE3" w:rsidP="00EE6AE3">
            <w:pPr>
              <w:shd w:val="clear" w:color="auto" w:fill="FFFFFF"/>
              <w:rPr>
                <w:rFonts w:ascii="Century Gothic" w:hAnsi="Century Gothic" w:cs="Calibri"/>
                <w:sz w:val="18"/>
              </w:rPr>
            </w:pPr>
            <w:r w:rsidRPr="00EE6AE3">
              <w:rPr>
                <w:rFonts w:ascii="Century Gothic" w:hAnsi="Century Gothic" w:cs="Calibri"/>
                <w:sz w:val="18"/>
              </w:rPr>
              <w:t xml:space="preserve">Since its inception in 2011, FOCUS Pittsburgh has distributed millions of dollars in food, clothing, furniture, transportation assistance, Identification, and emergency relief to the Greater Pittsburgh Community which includes a Back Pack Feeding Program that distributes food to 2,500 children every weekend during the school year. </w:t>
            </w:r>
          </w:p>
          <w:p w:rsidR="00EE6AE3" w:rsidRDefault="00EE6AE3" w:rsidP="00EE6AE3">
            <w:pPr>
              <w:shd w:val="clear" w:color="auto" w:fill="FFFFFF"/>
              <w:rPr>
                <w:rFonts w:ascii="Century Gothic" w:hAnsi="Century Gothic" w:cs="Calibri"/>
                <w:sz w:val="18"/>
              </w:rPr>
            </w:pPr>
            <w:r w:rsidRPr="00EE6AE3">
              <w:rPr>
                <w:rFonts w:ascii="Century Gothic" w:hAnsi="Century Gothic" w:cs="Calibri"/>
                <w:sz w:val="18"/>
              </w:rPr>
              <w:t xml:space="preserve">Father Paul is also the CEO of the FOCUS Pittsburgh Free Health Center which offers free primary, behavioral health, and dental care to Pittsburgh’s uninsured and underinsured. Under his leadership all FOCUS Pittsburgh programing has been developed as part of an overall initiative currently underway to address Community Trauma called Trauma Informed Community Development, to include a Trauma Response Team for acute stress as a result of homicides in Allegheny County (in partnership with the Allegheny County Health Department). In addition to his work with FOCUS Pittsburgh, Fr. Paul is and has been a member of multiple community boards and committees to include the PA State Parole Citizens Advisory Committee, Neighborhood Allies Grassroots Grant Making Committee, Allegheny County Health Department’s Violence Prevention Community Advisory Board, and is a Foundation of HOPE board member. </w:t>
            </w:r>
          </w:p>
          <w:p w:rsidR="00EE6AE3" w:rsidRDefault="00EE6AE3" w:rsidP="00EE6AE3">
            <w:pPr>
              <w:shd w:val="clear" w:color="auto" w:fill="FFFFFF"/>
              <w:rPr>
                <w:rFonts w:ascii="Century Gothic" w:hAnsi="Century Gothic" w:cs="Calibri"/>
                <w:sz w:val="18"/>
              </w:rPr>
            </w:pPr>
            <w:r w:rsidRPr="00EE6AE3">
              <w:rPr>
                <w:rFonts w:ascii="Century Gothic" w:hAnsi="Century Gothic" w:cs="Calibri"/>
                <w:sz w:val="18"/>
              </w:rPr>
              <w:t xml:space="preserve">A former Non-Commissioned Officer in the U.S. Army, Father Paul is a combat veteran of the Iraq War and has received community awards to include the rank of Eagle Scout, the New Pittsburgh Courier’s Fab 40 award, Larry </w:t>
            </w:r>
            <w:proofErr w:type="spellStart"/>
            <w:r w:rsidRPr="00EE6AE3">
              <w:rPr>
                <w:rFonts w:ascii="Century Gothic" w:hAnsi="Century Gothic" w:cs="Calibri"/>
                <w:sz w:val="18"/>
              </w:rPr>
              <w:t>Richert’s</w:t>
            </w:r>
            <w:proofErr w:type="spellEnd"/>
            <w:r w:rsidRPr="00EE6AE3">
              <w:rPr>
                <w:rFonts w:ascii="Century Gothic" w:hAnsi="Century Gothic" w:cs="Calibri"/>
                <w:sz w:val="18"/>
              </w:rPr>
              <w:t xml:space="preserve"> Hometown Hero Award, Pittsburgh Magazine’s 40 under 40, and Wheeling Jesuit University’s Fr. Pedro </w:t>
            </w:r>
            <w:proofErr w:type="spellStart"/>
            <w:r w:rsidRPr="00EE6AE3">
              <w:rPr>
                <w:rFonts w:ascii="Century Gothic" w:hAnsi="Century Gothic" w:cs="Calibri"/>
                <w:sz w:val="18"/>
              </w:rPr>
              <w:t>Arrupe</w:t>
            </w:r>
            <w:proofErr w:type="spellEnd"/>
            <w:r w:rsidRPr="00EE6AE3">
              <w:rPr>
                <w:rFonts w:ascii="Century Gothic" w:hAnsi="Century Gothic" w:cs="Calibri"/>
                <w:sz w:val="18"/>
              </w:rPr>
              <w:t xml:space="preserve"> Distinguished Alumni Award. </w:t>
            </w:r>
          </w:p>
          <w:p w:rsidR="002D735D" w:rsidRPr="00EE6AE3" w:rsidRDefault="00EE6AE3" w:rsidP="00EE6AE3">
            <w:pPr>
              <w:shd w:val="clear" w:color="auto" w:fill="FFFFFF"/>
              <w:rPr>
                <w:rFonts w:ascii="Century Gothic" w:hAnsi="Century Gothic"/>
                <w:sz w:val="18"/>
              </w:rPr>
            </w:pPr>
            <w:r w:rsidRPr="00EE6AE3">
              <w:rPr>
                <w:rFonts w:ascii="Century Gothic" w:hAnsi="Century Gothic" w:cs="Calibri"/>
                <w:sz w:val="18"/>
              </w:rPr>
              <w:t>Fr. Paul is the pastor of St. Moses Orthodox Christian Mission also located in the Hill District. He is a husband and father as well.</w:t>
            </w:r>
          </w:p>
        </w:tc>
      </w:tr>
      <w:tr w:rsidR="00634A31" w:rsidRPr="00910953" w:rsidTr="00F84E9F">
        <w:tc>
          <w:tcPr>
            <w:tcW w:w="2768" w:type="dxa"/>
            <w:tcBorders>
              <w:top w:val="nil"/>
              <w:left w:val="single" w:sz="8" w:space="0" w:color="D0CECE"/>
              <w:bottom w:val="single" w:sz="8" w:space="0" w:color="D0CECE"/>
              <w:right w:val="single" w:sz="8" w:space="0" w:color="D0CECE"/>
            </w:tcBorders>
            <w:tcMar>
              <w:top w:w="0" w:type="dxa"/>
              <w:left w:w="108" w:type="dxa"/>
              <w:bottom w:w="0" w:type="dxa"/>
              <w:right w:w="108" w:type="dxa"/>
            </w:tcMar>
          </w:tcPr>
          <w:p w:rsidR="002D735D" w:rsidRPr="00910953" w:rsidRDefault="002D735D" w:rsidP="00DD2E94">
            <w:pPr>
              <w:pStyle w:val="Heading3"/>
              <w:jc w:val="left"/>
              <w:rPr>
                <w:rFonts w:ascii="Century Gothic" w:eastAsia="Times New Roman" w:hAnsi="Century Gothic"/>
                <w:noProof/>
                <w:sz w:val="18"/>
              </w:rPr>
            </w:pPr>
            <w:r w:rsidRPr="00910953">
              <w:rPr>
                <w:rFonts w:ascii="Century Gothic" w:hAnsi="Century Gothic"/>
                <w:noProof/>
                <w:sz w:val="18"/>
              </w:rPr>
              <w:lastRenderedPageBreak/>
              <w:drawing>
                <wp:inline distT="0" distB="0" distL="0" distR="0" wp14:anchorId="10E083AB" wp14:editId="1027F431">
                  <wp:extent cx="1397261" cy="1352550"/>
                  <wp:effectExtent l="0" t="0" r="0" b="0"/>
                  <wp:docPr id="17" name="Picture 17" descr="Fr Stephen Fr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 Stephen Frase"/>
                          <pic:cNvPicPr>
                            <a:picLocks noChangeAspect="1" noChangeArrowheads="1"/>
                          </pic:cNvPicPr>
                        </pic:nvPicPr>
                        <pic:blipFill rotWithShape="1">
                          <a:blip r:embed="rId10">
                            <a:extLst>
                              <a:ext uri="{28A0092B-C50C-407E-A947-70E740481C1C}">
                                <a14:useLocalDpi xmlns:a14="http://schemas.microsoft.com/office/drawing/2010/main" val="0"/>
                              </a:ext>
                            </a:extLst>
                          </a:blip>
                          <a:srcRect t="4266" b="31212"/>
                          <a:stretch/>
                        </pic:blipFill>
                        <pic:spPr bwMode="auto">
                          <a:xfrm>
                            <a:off x="0" y="0"/>
                            <a:ext cx="1427167" cy="1381499"/>
                          </a:xfrm>
                          <a:prstGeom prst="rect">
                            <a:avLst/>
                          </a:prstGeom>
                          <a:noFill/>
                          <a:ln>
                            <a:noFill/>
                          </a:ln>
                          <a:extLst>
                            <a:ext uri="{53640926-AAD7-44D8-BBD7-CCE9431645EC}">
                              <a14:shadowObscured xmlns:a14="http://schemas.microsoft.com/office/drawing/2010/main"/>
                            </a:ext>
                          </a:extLst>
                        </pic:spPr>
                      </pic:pic>
                    </a:graphicData>
                  </a:graphic>
                </wp:inline>
              </w:drawing>
            </w:r>
          </w:p>
          <w:p w:rsidR="002D735D" w:rsidRPr="00CD71E7" w:rsidRDefault="002D735D" w:rsidP="00DD2E94">
            <w:pPr>
              <w:spacing w:after="60"/>
              <w:rPr>
                <w:rFonts w:ascii="Century Gothic" w:hAnsi="Century Gothic"/>
                <w:b/>
                <w:bCs/>
                <w:i/>
                <w:sz w:val="18"/>
              </w:rPr>
            </w:pPr>
            <w:r w:rsidRPr="00CD71E7">
              <w:rPr>
                <w:rFonts w:ascii="Century Gothic" w:hAnsi="Century Gothic"/>
                <w:b/>
                <w:bCs/>
                <w:i/>
                <w:sz w:val="18"/>
              </w:rPr>
              <w:t>Priest Stephen Frase</w:t>
            </w:r>
          </w:p>
          <w:p w:rsidR="002D735D" w:rsidRPr="00CD71E7" w:rsidRDefault="002D735D" w:rsidP="00DD2E94">
            <w:pPr>
              <w:spacing w:line="240" w:lineRule="auto"/>
              <w:rPr>
                <w:rFonts w:ascii="Century Gothic" w:hAnsi="Century Gothic"/>
                <w:bCs/>
                <w:i/>
                <w:sz w:val="18"/>
              </w:rPr>
            </w:pPr>
            <w:r w:rsidRPr="00910953">
              <w:rPr>
                <w:rFonts w:ascii="Century Gothic" w:hAnsi="Century Gothic"/>
                <w:bCs/>
                <w:i/>
                <w:sz w:val="18"/>
              </w:rPr>
              <w:t xml:space="preserve">St </w:t>
            </w:r>
            <w:r w:rsidR="004D782A">
              <w:rPr>
                <w:rFonts w:ascii="Century Gothic" w:hAnsi="Century Gothic"/>
                <w:bCs/>
                <w:i/>
                <w:sz w:val="18"/>
              </w:rPr>
              <w:t xml:space="preserve">Gregory of Nyssa Church </w:t>
            </w:r>
          </w:p>
          <w:p w:rsidR="002D735D" w:rsidRPr="00910953" w:rsidRDefault="002D735D" w:rsidP="00DD2E94">
            <w:pPr>
              <w:spacing w:line="240" w:lineRule="auto"/>
              <w:rPr>
                <w:rFonts w:ascii="Century Gothic" w:hAnsi="Century Gothic"/>
                <w:b/>
                <w:bCs/>
                <w:sz w:val="18"/>
              </w:rPr>
            </w:pPr>
            <w:r w:rsidRPr="00CD71E7">
              <w:rPr>
                <w:rFonts w:ascii="Century Gothic" w:hAnsi="Century Gothic"/>
                <w:b/>
                <w:bCs/>
                <w:i/>
                <w:sz w:val="18"/>
              </w:rPr>
              <w:t>Columbus OH</w:t>
            </w:r>
          </w:p>
        </w:tc>
        <w:tc>
          <w:tcPr>
            <w:tcW w:w="7762" w:type="dxa"/>
            <w:tcBorders>
              <w:top w:val="nil"/>
              <w:left w:val="nil"/>
              <w:bottom w:val="single" w:sz="8" w:space="0" w:color="D0CECE"/>
              <w:right w:val="single" w:sz="8" w:space="0" w:color="D0CECE"/>
            </w:tcBorders>
            <w:tcMar>
              <w:top w:w="0" w:type="dxa"/>
              <w:left w:w="108" w:type="dxa"/>
              <w:bottom w:w="0" w:type="dxa"/>
              <w:right w:w="108" w:type="dxa"/>
            </w:tcMar>
          </w:tcPr>
          <w:p w:rsidR="00C107E5" w:rsidRPr="00C107E5" w:rsidRDefault="00C107E5" w:rsidP="00C107E5">
            <w:pPr>
              <w:spacing w:before="80" w:after="0" w:line="254" w:lineRule="auto"/>
              <w:rPr>
                <w:rFonts w:ascii="Century Gothic" w:hAnsi="Century Gothic"/>
                <w:sz w:val="18"/>
              </w:rPr>
            </w:pPr>
            <w:r w:rsidRPr="00C107E5">
              <w:rPr>
                <w:rFonts w:ascii="Century Gothic" w:hAnsi="Century Gothic"/>
                <w:b/>
                <w:bCs/>
                <w:sz w:val="18"/>
              </w:rPr>
              <w:t>Fr. Stephen Frase</w:t>
            </w:r>
            <w:r w:rsidRPr="00C107E5">
              <w:rPr>
                <w:rFonts w:ascii="Century Gothic" w:hAnsi="Century Gothic"/>
                <w:sz w:val="18"/>
              </w:rPr>
              <w:t> is the Parish Rector of St. Gregory of Nyssa in Columbus, OH. Additionally Fr. Stephen is the spiritual advisor for the campus ministry groups / Orthodox Christian Fellowships (OCFs) at The Ohio State University, Denison University, and Ohio University. </w:t>
            </w:r>
          </w:p>
          <w:p w:rsidR="00C107E5" w:rsidRPr="00C107E5" w:rsidRDefault="00C107E5" w:rsidP="00C107E5">
            <w:pPr>
              <w:spacing w:before="80" w:after="0" w:line="254" w:lineRule="auto"/>
              <w:rPr>
                <w:rFonts w:ascii="Century Gothic" w:hAnsi="Century Gothic"/>
                <w:sz w:val="18"/>
              </w:rPr>
            </w:pPr>
            <w:r w:rsidRPr="00C107E5">
              <w:rPr>
                <w:rFonts w:ascii="Century Gothic" w:hAnsi="Century Gothic"/>
                <w:sz w:val="18"/>
              </w:rPr>
              <w:t xml:space="preserve">Along with his parish and para-Church service, Fr. Stephen is a science </w:t>
            </w:r>
            <w:r w:rsidR="00B94424">
              <w:rPr>
                <w:rFonts w:ascii="Century Gothic" w:hAnsi="Century Gothic"/>
                <w:sz w:val="18"/>
              </w:rPr>
              <w:t xml:space="preserve">teacher in the </w:t>
            </w:r>
            <w:proofErr w:type="spellStart"/>
            <w:r w:rsidR="00B94424">
              <w:rPr>
                <w:rFonts w:ascii="Century Gothic" w:hAnsi="Century Gothic"/>
                <w:sz w:val="18"/>
              </w:rPr>
              <w:t>Olentangy</w:t>
            </w:r>
            <w:proofErr w:type="spellEnd"/>
            <w:r w:rsidR="00B94424">
              <w:rPr>
                <w:rFonts w:ascii="Century Gothic" w:hAnsi="Century Gothic"/>
                <w:sz w:val="18"/>
              </w:rPr>
              <w:t xml:space="preserve"> Local School D</w:t>
            </w:r>
            <w:r w:rsidRPr="00C107E5">
              <w:rPr>
                <w:rFonts w:ascii="Century Gothic" w:hAnsi="Century Gothic"/>
                <w:sz w:val="18"/>
              </w:rPr>
              <w:t>istrict, north of Columbus. </w:t>
            </w:r>
          </w:p>
          <w:p w:rsidR="002D735D" w:rsidRPr="00C107E5" w:rsidRDefault="00C107E5" w:rsidP="00C107E5">
            <w:pPr>
              <w:spacing w:before="80" w:after="0" w:line="254" w:lineRule="auto"/>
            </w:pPr>
            <w:r w:rsidRPr="00C107E5">
              <w:rPr>
                <w:rFonts w:ascii="Century Gothic" w:hAnsi="Century Gothic"/>
                <w:sz w:val="18"/>
              </w:rPr>
              <w:t>Fr. Stephen and his wife, Matushka Elizabeth, have two daughters - a high schooler as well as a middle schooler.</w:t>
            </w:r>
          </w:p>
        </w:tc>
      </w:tr>
      <w:tr w:rsidR="00634A31" w:rsidTr="00F84E9F">
        <w:tc>
          <w:tcPr>
            <w:tcW w:w="2768" w:type="dxa"/>
            <w:tcBorders>
              <w:top w:val="nil"/>
              <w:left w:val="single" w:sz="8" w:space="0" w:color="D0CECE"/>
              <w:bottom w:val="single" w:sz="8" w:space="0" w:color="D0CECE"/>
              <w:right w:val="single" w:sz="8" w:space="0" w:color="D0CECE"/>
            </w:tcBorders>
            <w:tcMar>
              <w:top w:w="0" w:type="dxa"/>
              <w:left w:w="108" w:type="dxa"/>
              <w:bottom w:w="0" w:type="dxa"/>
              <w:right w:w="108" w:type="dxa"/>
            </w:tcMar>
          </w:tcPr>
          <w:p w:rsidR="00AC71E1" w:rsidRDefault="00634A31" w:rsidP="00AC71E1">
            <w:pPr>
              <w:pStyle w:val="Heading3"/>
              <w:spacing w:before="0" w:after="60"/>
              <w:jc w:val="left"/>
              <w:rPr>
                <w:rFonts w:ascii="Century Gothic" w:hAnsi="Century Gothic"/>
                <w:b w:val="0"/>
                <w:bCs w:val="0"/>
                <w:noProof/>
                <w:sz w:val="18"/>
                <w:szCs w:val="21"/>
                <w:bdr w:val="none" w:sz="0" w:space="0" w:color="auto" w:frame="1"/>
              </w:rPr>
            </w:pPr>
            <w:r>
              <w:rPr>
                <w:noProof/>
              </w:rPr>
              <w:drawing>
                <wp:inline distT="0" distB="0" distL="0" distR="0">
                  <wp:extent cx="1371600" cy="1371600"/>
                  <wp:effectExtent l="0" t="0" r="0" b="0"/>
                  <wp:docPr id="4" name="Picture 4" descr="C:\Users\Joe Kormos\AppData\Local\Microsoft\Windows\INetCache\Content.Word\Fr A Jar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e Kormos\AppData\Local\Microsoft\Windows\INetCache\Content.Word\Fr A Jarmu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634A31" w:rsidRDefault="00634A31" w:rsidP="00634A31">
            <w:pPr>
              <w:pStyle w:val="Heading3"/>
              <w:spacing w:before="0" w:after="60"/>
              <w:jc w:val="left"/>
              <w:rPr>
                <w:rStyle w:val="Strong"/>
                <w:rFonts w:ascii="Century Gothic" w:hAnsi="Century Gothic"/>
                <w:b/>
                <w:noProof/>
                <w:sz w:val="12"/>
                <w:szCs w:val="21"/>
                <w:bdr w:val="none" w:sz="0" w:space="0" w:color="auto" w:frame="1"/>
              </w:rPr>
            </w:pPr>
          </w:p>
          <w:p w:rsidR="00634A31" w:rsidRPr="00C86065" w:rsidRDefault="00634A31" w:rsidP="00634A31">
            <w:pPr>
              <w:pStyle w:val="Heading3"/>
              <w:spacing w:before="0" w:after="60"/>
              <w:jc w:val="left"/>
              <w:rPr>
                <w:rStyle w:val="Strong"/>
                <w:rFonts w:ascii="Century Gothic" w:hAnsi="Century Gothic"/>
                <w:b/>
                <w:noProof/>
                <w:sz w:val="18"/>
                <w:szCs w:val="21"/>
                <w:bdr w:val="none" w:sz="0" w:space="0" w:color="auto" w:frame="1"/>
              </w:rPr>
            </w:pPr>
            <w:r w:rsidRPr="00C86065">
              <w:rPr>
                <w:rStyle w:val="Strong"/>
                <w:rFonts w:ascii="Century Gothic" w:hAnsi="Century Gothic"/>
                <w:b/>
                <w:noProof/>
                <w:sz w:val="18"/>
                <w:szCs w:val="21"/>
                <w:bdr w:val="none" w:sz="0" w:space="0" w:color="auto" w:frame="1"/>
              </w:rPr>
              <w:t xml:space="preserve">Archpriest </w:t>
            </w:r>
            <w:r>
              <w:rPr>
                <w:rStyle w:val="Strong"/>
                <w:rFonts w:ascii="Century Gothic" w:hAnsi="Century Gothic"/>
                <w:b/>
                <w:noProof/>
                <w:sz w:val="18"/>
                <w:szCs w:val="21"/>
                <w:bdr w:val="none" w:sz="0" w:space="0" w:color="auto" w:frame="1"/>
              </w:rPr>
              <w:t>Andrew Jarmus</w:t>
            </w:r>
          </w:p>
          <w:p w:rsidR="00634A31" w:rsidRDefault="00634A31" w:rsidP="00634A31">
            <w:pPr>
              <w:pStyle w:val="Heading3"/>
              <w:spacing w:before="0" w:after="60"/>
              <w:jc w:val="left"/>
              <w:rPr>
                <w:rStyle w:val="Strong"/>
                <w:rFonts w:ascii="Century Gothic" w:hAnsi="Century Gothic"/>
                <w:noProof/>
                <w:sz w:val="18"/>
                <w:szCs w:val="21"/>
                <w:bdr w:val="none" w:sz="0" w:space="0" w:color="auto" w:frame="1"/>
              </w:rPr>
            </w:pPr>
            <w:r w:rsidRPr="00C86065">
              <w:rPr>
                <w:rStyle w:val="Strong"/>
                <w:rFonts w:ascii="Century Gothic" w:hAnsi="Century Gothic"/>
                <w:noProof/>
                <w:sz w:val="18"/>
                <w:szCs w:val="21"/>
                <w:bdr w:val="none" w:sz="0" w:space="0" w:color="auto" w:frame="1"/>
              </w:rPr>
              <w:t>Rector</w:t>
            </w:r>
            <w:r>
              <w:rPr>
                <w:rStyle w:val="Strong"/>
                <w:rFonts w:ascii="Century Gothic" w:hAnsi="Century Gothic"/>
                <w:noProof/>
                <w:sz w:val="18"/>
                <w:szCs w:val="21"/>
                <w:bdr w:val="none" w:sz="0" w:space="0" w:color="auto" w:frame="1"/>
              </w:rPr>
              <w:t>,</w:t>
            </w:r>
            <w:r w:rsidRPr="00C86065">
              <w:rPr>
                <w:rStyle w:val="Strong"/>
                <w:rFonts w:ascii="Century Gothic" w:hAnsi="Century Gothic"/>
                <w:noProof/>
                <w:sz w:val="18"/>
                <w:szCs w:val="21"/>
                <w:bdr w:val="none" w:sz="0" w:space="0" w:color="auto" w:frame="1"/>
              </w:rPr>
              <w:t xml:space="preserve"> </w:t>
            </w:r>
            <w:r>
              <w:rPr>
                <w:rStyle w:val="Strong"/>
                <w:rFonts w:ascii="Century Gothic" w:hAnsi="Century Gothic"/>
                <w:noProof/>
                <w:sz w:val="18"/>
                <w:szCs w:val="21"/>
                <w:bdr w:val="none" w:sz="0" w:space="0" w:color="auto" w:frame="1"/>
              </w:rPr>
              <w:t>St. Nicholas Orthodox Church</w:t>
            </w:r>
          </w:p>
          <w:p w:rsidR="00634A31" w:rsidRPr="00634A31" w:rsidRDefault="00634A31" w:rsidP="00634A31">
            <w:pPr>
              <w:pStyle w:val="Heading3"/>
              <w:spacing w:before="0" w:after="60"/>
              <w:jc w:val="left"/>
              <w:rPr>
                <w:rStyle w:val="Strong"/>
                <w:rFonts w:ascii="Century Gothic" w:hAnsi="Century Gothic"/>
                <w:b/>
                <w:noProof/>
                <w:sz w:val="18"/>
                <w:szCs w:val="21"/>
                <w:bdr w:val="none" w:sz="0" w:space="0" w:color="auto" w:frame="1"/>
              </w:rPr>
            </w:pPr>
            <w:r w:rsidRPr="00634A31">
              <w:rPr>
                <w:rStyle w:val="Strong"/>
                <w:rFonts w:ascii="Century Gothic" w:hAnsi="Century Gothic"/>
                <w:b/>
                <w:noProof/>
                <w:sz w:val="18"/>
                <w:szCs w:val="21"/>
                <w:bdr w:val="none" w:sz="0" w:space="0" w:color="auto" w:frame="1"/>
              </w:rPr>
              <w:t>Ft</w:t>
            </w:r>
            <w:r>
              <w:rPr>
                <w:rStyle w:val="Strong"/>
                <w:rFonts w:ascii="Century Gothic" w:hAnsi="Century Gothic"/>
                <w:b/>
                <w:noProof/>
                <w:sz w:val="18"/>
                <w:szCs w:val="21"/>
                <w:bdr w:val="none" w:sz="0" w:space="0" w:color="auto" w:frame="1"/>
              </w:rPr>
              <w:t>.</w:t>
            </w:r>
            <w:r w:rsidRPr="00634A31">
              <w:rPr>
                <w:rStyle w:val="Strong"/>
                <w:rFonts w:ascii="Century Gothic" w:hAnsi="Century Gothic"/>
                <w:b/>
                <w:noProof/>
                <w:sz w:val="18"/>
                <w:szCs w:val="21"/>
                <w:bdr w:val="none" w:sz="0" w:space="0" w:color="auto" w:frame="1"/>
              </w:rPr>
              <w:t xml:space="preserve"> Wayne IN</w:t>
            </w:r>
          </w:p>
          <w:p w:rsidR="00634A31" w:rsidRPr="005010C2" w:rsidRDefault="00634A31" w:rsidP="00634A31">
            <w:pPr>
              <w:pStyle w:val="Heading3"/>
              <w:spacing w:before="0" w:after="60"/>
              <w:jc w:val="left"/>
              <w:rPr>
                <w:rFonts w:ascii="Century Gothic" w:hAnsi="Century Gothic"/>
                <w:b w:val="0"/>
                <w:bCs w:val="0"/>
                <w:noProof/>
                <w:sz w:val="18"/>
                <w:szCs w:val="21"/>
                <w:bdr w:val="none" w:sz="0" w:space="0" w:color="auto" w:frame="1"/>
              </w:rPr>
            </w:pPr>
          </w:p>
        </w:tc>
        <w:tc>
          <w:tcPr>
            <w:tcW w:w="7762" w:type="dxa"/>
            <w:tcBorders>
              <w:top w:val="nil"/>
              <w:left w:val="nil"/>
              <w:bottom w:val="single" w:sz="8" w:space="0" w:color="D0CECE"/>
              <w:right w:val="single" w:sz="8" w:space="0" w:color="D0CECE"/>
            </w:tcBorders>
            <w:tcMar>
              <w:top w:w="0" w:type="dxa"/>
              <w:left w:w="108" w:type="dxa"/>
              <w:bottom w:w="0" w:type="dxa"/>
              <w:right w:w="108" w:type="dxa"/>
            </w:tcMar>
          </w:tcPr>
          <w:p w:rsidR="00634A31" w:rsidRPr="00634A31" w:rsidRDefault="00634A31" w:rsidP="00634A31">
            <w:pPr>
              <w:rPr>
                <w:rFonts w:ascii="Century Gothic" w:hAnsi="Century Gothic"/>
                <w:sz w:val="18"/>
                <w:szCs w:val="18"/>
              </w:rPr>
            </w:pPr>
            <w:r w:rsidRPr="00264699">
              <w:rPr>
                <w:rFonts w:ascii="Century Gothic" w:hAnsi="Century Gothic"/>
                <w:b/>
                <w:sz w:val="18"/>
                <w:szCs w:val="18"/>
              </w:rPr>
              <w:t>Father Andrew Jarmus</w:t>
            </w:r>
            <w:r w:rsidRPr="00634A31">
              <w:rPr>
                <w:rFonts w:ascii="Century Gothic" w:hAnsi="Century Gothic"/>
                <w:sz w:val="18"/>
                <w:szCs w:val="18"/>
              </w:rPr>
              <w:t xml:space="preserve"> was raised in the Ukrainian Orthodox Church of Canada. He has a Bachelor of Arts in Psychology from the University of Manitoba, in Winnipeg, Canada, a Master of Divinity from St. Andrew's Ukrainian Orthodox College, Winnipeg, and a Master of Theology from Holy Cross Greek Orthodox School of Theology, Boston, MA.</w:t>
            </w:r>
          </w:p>
          <w:p w:rsidR="00634A31" w:rsidRPr="00634A31" w:rsidRDefault="00634A31" w:rsidP="00634A31">
            <w:pPr>
              <w:rPr>
                <w:rFonts w:ascii="Century Gothic" w:hAnsi="Century Gothic"/>
                <w:sz w:val="18"/>
                <w:szCs w:val="18"/>
              </w:rPr>
            </w:pPr>
            <w:r w:rsidRPr="00634A31">
              <w:rPr>
                <w:rFonts w:ascii="Century Gothic" w:hAnsi="Century Gothic"/>
                <w:sz w:val="18"/>
                <w:szCs w:val="18"/>
              </w:rPr>
              <w:t>Ordained to the priesthood in 1992, in addition to pastoral his assignments, Father Andrew spent over 10 years working in church administration, specifically in the area of communications, for both the Ukrainian Orthodox Church of Canada and in the Orthodox Church in America. For 13 years he also lectured at his alma mater, St. Andrew's College.</w:t>
            </w:r>
          </w:p>
          <w:p w:rsidR="00634A31" w:rsidRPr="00634A31" w:rsidRDefault="00634A31" w:rsidP="00634A31">
            <w:pPr>
              <w:rPr>
                <w:rFonts w:ascii="Century Gothic" w:hAnsi="Century Gothic"/>
                <w:sz w:val="18"/>
                <w:szCs w:val="18"/>
              </w:rPr>
            </w:pPr>
            <w:r w:rsidRPr="00634A31">
              <w:rPr>
                <w:rFonts w:ascii="Century Gothic" w:hAnsi="Century Gothic"/>
                <w:sz w:val="18"/>
                <w:szCs w:val="18"/>
              </w:rPr>
              <w:t>Father Andrew is the priest at St. Nicholas Orthodox Church, in Fort Wayne, IN, a parish of the OCA's Bulgarian Diocese; he is also the diocesan chancellor. In addition, he is the creator and host of "The Kingdom Within" podcast and writes a blog of the same name.</w:t>
            </w:r>
          </w:p>
          <w:p w:rsidR="009D3CAB" w:rsidRPr="009360A0" w:rsidRDefault="00634A31" w:rsidP="00634A31">
            <w:pPr>
              <w:spacing w:after="80" w:line="254" w:lineRule="auto"/>
              <w:rPr>
                <w:rFonts w:ascii="Century Gothic" w:hAnsi="Century Gothic"/>
                <w:sz w:val="18"/>
              </w:rPr>
            </w:pPr>
            <w:r w:rsidRPr="00634A31">
              <w:rPr>
                <w:rFonts w:ascii="Century Gothic" w:hAnsi="Century Gothic"/>
                <w:sz w:val="18"/>
                <w:szCs w:val="18"/>
              </w:rPr>
              <w:t>In his off time, Father Andrew and his wife, Kristi, are enthusiastic lacrosse parents.</w:t>
            </w:r>
          </w:p>
        </w:tc>
      </w:tr>
      <w:tr w:rsidR="00634A31" w:rsidRPr="00260D3E" w:rsidTr="00F84E9F">
        <w:tc>
          <w:tcPr>
            <w:tcW w:w="2768" w:type="dxa"/>
            <w:tcBorders>
              <w:top w:val="nil"/>
              <w:left w:val="single" w:sz="8" w:space="0" w:color="D0CECE"/>
              <w:bottom w:val="single" w:sz="8" w:space="0" w:color="D0CECE"/>
              <w:right w:val="single" w:sz="8" w:space="0" w:color="D0CECE"/>
            </w:tcBorders>
            <w:tcMar>
              <w:top w:w="0" w:type="dxa"/>
              <w:left w:w="108" w:type="dxa"/>
              <w:bottom w:w="0" w:type="dxa"/>
              <w:right w:w="108" w:type="dxa"/>
            </w:tcMar>
          </w:tcPr>
          <w:p w:rsidR="00F26A8A" w:rsidRDefault="00F26A8A" w:rsidP="0036264C">
            <w:pPr>
              <w:pStyle w:val="Heading3"/>
              <w:jc w:val="left"/>
              <w:rPr>
                <w:rFonts w:ascii="Century Gothic" w:hAnsi="Century Gothic"/>
                <w:b w:val="0"/>
                <w:noProof/>
                <w:sz w:val="18"/>
                <w:szCs w:val="18"/>
              </w:rPr>
            </w:pPr>
            <w:r>
              <w:rPr>
                <w:noProof/>
              </w:rPr>
              <w:drawing>
                <wp:inline distT="0" distB="0" distL="0" distR="0" wp14:anchorId="2B0516E2" wp14:editId="7D4BA3A8">
                  <wp:extent cx="1424953" cy="1457325"/>
                  <wp:effectExtent l="0" t="0" r="3810" b="0"/>
                  <wp:docPr id="12" name="Picture 12" descr="https://scontent-ord1-1.xx.fbcdn.net/hphotos-xft1/v/t1.0-9/10365765_10152796894330141_1848569399407688562_n.jpg?oh=a7deb0f078ae7d840a9ec2987c643abd&amp;oe=56006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ord1-1.xx.fbcdn.net/hphotos-xft1/v/t1.0-9/10365765_10152796894330141_1848569399407688562_n.jpg?oh=a7deb0f078ae7d840a9ec2987c643abd&amp;oe=56006768"/>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679" t="10624" r="30375" b="22954"/>
                          <a:stretch/>
                        </pic:blipFill>
                        <pic:spPr bwMode="auto">
                          <a:xfrm>
                            <a:off x="0" y="0"/>
                            <a:ext cx="1455403" cy="1488467"/>
                          </a:xfrm>
                          <a:prstGeom prst="rect">
                            <a:avLst/>
                          </a:prstGeom>
                          <a:noFill/>
                          <a:ln>
                            <a:noFill/>
                          </a:ln>
                          <a:extLst>
                            <a:ext uri="{53640926-AAD7-44D8-BBD7-CCE9431645EC}">
                              <a14:shadowObscured xmlns:a14="http://schemas.microsoft.com/office/drawing/2010/main"/>
                            </a:ext>
                          </a:extLst>
                        </pic:spPr>
                      </pic:pic>
                    </a:graphicData>
                  </a:graphic>
                </wp:inline>
              </w:drawing>
            </w:r>
          </w:p>
          <w:p w:rsidR="00F26A8A" w:rsidRPr="00704AE3" w:rsidRDefault="00F26A8A" w:rsidP="0036264C">
            <w:pPr>
              <w:pStyle w:val="ListParagraph"/>
              <w:tabs>
                <w:tab w:val="left" w:pos="147"/>
              </w:tabs>
              <w:spacing w:after="40" w:line="240" w:lineRule="auto"/>
              <w:ind w:left="0"/>
              <w:rPr>
                <w:rFonts w:ascii="Century Gothic" w:hAnsi="Century Gothic"/>
                <w:b/>
                <w:bCs/>
                <w:i/>
                <w:sz w:val="12"/>
                <w:szCs w:val="18"/>
              </w:rPr>
            </w:pPr>
          </w:p>
          <w:p w:rsidR="00F26A8A" w:rsidRPr="00CD71E7" w:rsidRDefault="00F26A8A" w:rsidP="0036264C">
            <w:pPr>
              <w:pStyle w:val="ListParagraph"/>
              <w:tabs>
                <w:tab w:val="left" w:pos="147"/>
              </w:tabs>
              <w:spacing w:after="40" w:line="240" w:lineRule="auto"/>
              <w:ind w:left="0"/>
              <w:rPr>
                <w:rFonts w:ascii="Century Gothic" w:hAnsi="Century Gothic"/>
                <w:b/>
                <w:bCs/>
                <w:i/>
                <w:sz w:val="18"/>
                <w:szCs w:val="18"/>
              </w:rPr>
            </w:pPr>
            <w:r w:rsidRPr="00CD71E7">
              <w:rPr>
                <w:rFonts w:ascii="Century Gothic" w:hAnsi="Century Gothic"/>
                <w:b/>
                <w:bCs/>
                <w:i/>
                <w:sz w:val="18"/>
                <w:szCs w:val="18"/>
              </w:rPr>
              <w:t>Priest, Jonathan Bannon</w:t>
            </w:r>
          </w:p>
          <w:p w:rsidR="00F26A8A" w:rsidRDefault="00F26A8A" w:rsidP="0036264C">
            <w:pPr>
              <w:pStyle w:val="Heading3"/>
              <w:spacing w:before="0" w:after="40"/>
              <w:jc w:val="left"/>
              <w:rPr>
                <w:rFonts w:ascii="Century Gothic" w:hAnsi="Century Gothic"/>
                <w:b w:val="0"/>
                <w:noProof/>
                <w:sz w:val="18"/>
                <w:szCs w:val="18"/>
              </w:rPr>
            </w:pPr>
            <w:r>
              <w:rPr>
                <w:rFonts w:ascii="Century Gothic" w:hAnsi="Century Gothic"/>
                <w:b w:val="0"/>
                <w:sz w:val="18"/>
                <w:szCs w:val="18"/>
              </w:rPr>
              <w:t xml:space="preserve">Rector, </w:t>
            </w:r>
            <w:r w:rsidRPr="00CD71E7">
              <w:rPr>
                <w:rFonts w:ascii="Century Gothic" w:hAnsi="Century Gothic"/>
                <w:b w:val="0"/>
                <w:sz w:val="18"/>
                <w:szCs w:val="18"/>
              </w:rPr>
              <w:t>Christ the Savior Church, Rockford IL (ACROD)</w:t>
            </w:r>
          </w:p>
        </w:tc>
        <w:tc>
          <w:tcPr>
            <w:tcW w:w="7762" w:type="dxa"/>
            <w:tcBorders>
              <w:top w:val="nil"/>
              <w:left w:val="nil"/>
              <w:bottom w:val="single" w:sz="8" w:space="0" w:color="D0CECE"/>
              <w:right w:val="single" w:sz="8" w:space="0" w:color="D0CECE"/>
            </w:tcBorders>
            <w:tcMar>
              <w:top w:w="0" w:type="dxa"/>
              <w:left w:w="108" w:type="dxa"/>
              <w:bottom w:w="0" w:type="dxa"/>
              <w:right w:w="108" w:type="dxa"/>
            </w:tcMar>
          </w:tcPr>
          <w:p w:rsidR="006E3945" w:rsidRDefault="006E3945" w:rsidP="006E3945">
            <w:pPr>
              <w:rPr>
                <w:rFonts w:ascii="Times New Roman" w:hAnsi="Times New Roman"/>
                <w:sz w:val="19"/>
                <w:szCs w:val="19"/>
              </w:rPr>
            </w:pPr>
            <w:r>
              <w:rPr>
                <w:rFonts w:ascii="Century Gothic" w:hAnsi="Century Gothic"/>
                <w:b/>
                <w:bCs/>
                <w:sz w:val="18"/>
                <w:szCs w:val="18"/>
              </w:rPr>
              <w:t>Father Jonathan Bannon</w:t>
            </w:r>
            <w:r>
              <w:rPr>
                <w:rFonts w:ascii="Century Gothic" w:hAnsi="Century Gothic"/>
                <w:sz w:val="18"/>
                <w:szCs w:val="18"/>
              </w:rPr>
              <w:t xml:space="preserve"> has been a priest for just under five years with the American </w:t>
            </w:r>
            <w:proofErr w:type="spellStart"/>
            <w:r>
              <w:rPr>
                <w:rFonts w:ascii="Century Gothic" w:hAnsi="Century Gothic"/>
                <w:sz w:val="18"/>
                <w:szCs w:val="18"/>
              </w:rPr>
              <w:t>Carpatho</w:t>
            </w:r>
            <w:proofErr w:type="spellEnd"/>
            <w:r>
              <w:rPr>
                <w:rFonts w:ascii="Century Gothic" w:hAnsi="Century Gothic"/>
                <w:sz w:val="18"/>
                <w:szCs w:val="18"/>
              </w:rPr>
              <w:t xml:space="preserve">-Russian Orthodox Diocese.  Having grown up in the large parish of St. John the Baptist in Bridgeport, CT he is now learning about the demographics and challenges of a small parish where he serves in Rockford, IL, the farthest west in his diocese.  With degrees in Art Education and Fine Arts thinking abstractly is nothing new for him as he has found positive ways of using his love for art in the parish atmosphere from re-creating a magazine to collaborating with Orthodox. In the Pan-Orthodox atmosphere of Chicago, IL he continues to learn from many parishes and priests who he meets at the events this great city offers.  He met his wife </w:t>
            </w:r>
            <w:proofErr w:type="spellStart"/>
            <w:r>
              <w:rPr>
                <w:rFonts w:ascii="Century Gothic" w:hAnsi="Century Gothic"/>
                <w:sz w:val="18"/>
                <w:szCs w:val="18"/>
              </w:rPr>
              <w:t>Pani</w:t>
            </w:r>
            <w:proofErr w:type="spellEnd"/>
            <w:r>
              <w:rPr>
                <w:rFonts w:ascii="Century Gothic" w:hAnsi="Century Gothic"/>
                <w:sz w:val="18"/>
                <w:szCs w:val="18"/>
              </w:rPr>
              <w:t xml:space="preserve"> Marianna attending an OCF Real Break trip to Greece in 2008 and has assisted with Real Break trips to Thessaloniki (2017) and Mount Athos (2018).  They have been married for 6 years. Their first child, son Adrian was born in 2015.</w:t>
            </w:r>
          </w:p>
          <w:p w:rsidR="00F26A8A" w:rsidRPr="006E3945" w:rsidRDefault="006E3945" w:rsidP="009D3CAB">
            <w:pPr>
              <w:rPr>
                <w:sz w:val="19"/>
                <w:szCs w:val="19"/>
              </w:rPr>
            </w:pPr>
            <w:r>
              <w:rPr>
                <w:rFonts w:ascii="Century Gothic" w:hAnsi="Century Gothic"/>
                <w:sz w:val="18"/>
                <w:szCs w:val="18"/>
              </w:rPr>
              <w:t>Father Jonathan will join us via the internet.</w:t>
            </w:r>
          </w:p>
        </w:tc>
      </w:tr>
      <w:tr w:rsidR="00634A31" w:rsidTr="00F84E9F">
        <w:tc>
          <w:tcPr>
            <w:tcW w:w="2768" w:type="dxa"/>
            <w:tcBorders>
              <w:top w:val="nil"/>
              <w:left w:val="single" w:sz="8" w:space="0" w:color="D0CECE"/>
              <w:bottom w:val="single" w:sz="8" w:space="0" w:color="D0CECE"/>
              <w:right w:val="single" w:sz="8" w:space="0" w:color="D0CECE"/>
            </w:tcBorders>
            <w:tcMar>
              <w:top w:w="0" w:type="dxa"/>
              <w:left w:w="108" w:type="dxa"/>
              <w:bottom w:w="0" w:type="dxa"/>
              <w:right w:w="108" w:type="dxa"/>
            </w:tcMar>
          </w:tcPr>
          <w:p w:rsidR="00B94424" w:rsidRDefault="00B94424" w:rsidP="00557397">
            <w:pPr>
              <w:pStyle w:val="Heading3"/>
              <w:spacing w:before="80" w:line="254" w:lineRule="auto"/>
              <w:jc w:val="left"/>
              <w:rPr>
                <w:noProof/>
              </w:rPr>
            </w:pPr>
            <w:r>
              <w:rPr>
                <w:noProof/>
              </w:rPr>
              <w:drawing>
                <wp:inline distT="0" distB="0" distL="0" distR="0">
                  <wp:extent cx="1397671" cy="1524000"/>
                  <wp:effectExtent l="0" t="0" r="0" b="0"/>
                  <wp:docPr id="5" name="Picture 5" descr="C:\Users\Joe Kormos\AppData\Local\Microsoft\Windows\INetCache\Content.Word\Portrait Vale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 Kormos\AppData\Local\Microsoft\Windows\INetCache\Content.Word\Portrait Valerie.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770" t="11628" r="13977" b="33669"/>
                          <a:stretch/>
                        </pic:blipFill>
                        <pic:spPr bwMode="auto">
                          <a:xfrm>
                            <a:off x="0" y="0"/>
                            <a:ext cx="1404158" cy="1531074"/>
                          </a:xfrm>
                          <a:prstGeom prst="rect">
                            <a:avLst/>
                          </a:prstGeom>
                          <a:noFill/>
                          <a:ln>
                            <a:noFill/>
                          </a:ln>
                          <a:extLst>
                            <a:ext uri="{53640926-AAD7-44D8-BBD7-CCE9431645EC}">
                              <a14:shadowObscured xmlns:a14="http://schemas.microsoft.com/office/drawing/2010/main"/>
                            </a:ext>
                          </a:extLst>
                        </pic:spPr>
                      </pic:pic>
                    </a:graphicData>
                  </a:graphic>
                </wp:inline>
              </w:drawing>
            </w:r>
          </w:p>
          <w:p w:rsidR="00557397" w:rsidRDefault="00557397" w:rsidP="00557397">
            <w:pPr>
              <w:pStyle w:val="Heading3"/>
              <w:spacing w:before="80" w:line="254" w:lineRule="auto"/>
              <w:jc w:val="left"/>
              <w:rPr>
                <w:noProof/>
              </w:rPr>
            </w:pPr>
            <w:r>
              <w:rPr>
                <w:noProof/>
              </w:rPr>
              <w:t>Matishka Valerie Zahirsky</w:t>
            </w:r>
          </w:p>
          <w:p w:rsidR="00557397" w:rsidRDefault="00557397" w:rsidP="00557397">
            <w:pPr>
              <w:pStyle w:val="Heading3"/>
              <w:spacing w:before="80" w:line="254" w:lineRule="auto"/>
              <w:jc w:val="left"/>
              <w:rPr>
                <w:rFonts w:ascii="Century Gothic" w:hAnsi="Century Gothic"/>
                <w:b w:val="0"/>
                <w:noProof/>
                <w:sz w:val="18"/>
              </w:rPr>
            </w:pPr>
            <w:r>
              <w:rPr>
                <w:rFonts w:ascii="Century Gothic" w:hAnsi="Century Gothic"/>
                <w:b w:val="0"/>
                <w:noProof/>
                <w:sz w:val="18"/>
              </w:rPr>
              <w:t>Chair, Dep</w:t>
            </w:r>
            <w:r w:rsidR="004D782A">
              <w:rPr>
                <w:rFonts w:ascii="Century Gothic" w:hAnsi="Century Gothic"/>
                <w:b w:val="0"/>
                <w:noProof/>
                <w:sz w:val="18"/>
              </w:rPr>
              <w:t>artmen</w:t>
            </w:r>
            <w:r>
              <w:rPr>
                <w:rFonts w:ascii="Century Gothic" w:hAnsi="Century Gothic"/>
                <w:b w:val="0"/>
                <w:noProof/>
                <w:sz w:val="18"/>
              </w:rPr>
              <w:t>t of Christian Education. OCA</w:t>
            </w:r>
          </w:p>
          <w:p w:rsidR="00CF68C5" w:rsidRPr="00CD71E7" w:rsidRDefault="004D782A" w:rsidP="00557397">
            <w:pPr>
              <w:pStyle w:val="Heading3"/>
              <w:spacing w:before="0" w:after="60"/>
              <w:jc w:val="left"/>
              <w:rPr>
                <w:rStyle w:val="Strong"/>
                <w:rFonts w:ascii="Century Gothic" w:hAnsi="Century Gothic"/>
                <w:noProof/>
                <w:sz w:val="18"/>
                <w:szCs w:val="21"/>
                <w:bdr w:val="none" w:sz="0" w:space="0" w:color="auto" w:frame="1"/>
              </w:rPr>
            </w:pPr>
            <w:r>
              <w:t>Steubenville OH</w:t>
            </w:r>
          </w:p>
        </w:tc>
        <w:tc>
          <w:tcPr>
            <w:tcW w:w="7762" w:type="dxa"/>
            <w:tcBorders>
              <w:top w:val="nil"/>
              <w:left w:val="nil"/>
              <w:bottom w:val="single" w:sz="8" w:space="0" w:color="D0CECE"/>
              <w:right w:val="single" w:sz="8" w:space="0" w:color="D0CECE"/>
            </w:tcBorders>
            <w:tcMar>
              <w:top w:w="0" w:type="dxa"/>
              <w:left w:w="108" w:type="dxa"/>
              <w:bottom w:w="0" w:type="dxa"/>
              <w:right w:w="108" w:type="dxa"/>
            </w:tcMar>
          </w:tcPr>
          <w:p w:rsidR="00557397" w:rsidRPr="00557397" w:rsidRDefault="00557397" w:rsidP="00557397">
            <w:pPr>
              <w:spacing w:after="80" w:line="254" w:lineRule="auto"/>
              <w:rPr>
                <w:rFonts w:ascii="Century Gothic" w:hAnsi="Century Gothic"/>
                <w:sz w:val="18"/>
                <w:szCs w:val="24"/>
              </w:rPr>
            </w:pPr>
            <w:r w:rsidRPr="00264699">
              <w:rPr>
                <w:rFonts w:ascii="Century Gothic" w:hAnsi="Century Gothic"/>
                <w:b/>
                <w:sz w:val="18"/>
                <w:szCs w:val="24"/>
              </w:rPr>
              <w:t>Matushka Valerie Zahirsky</w:t>
            </w:r>
            <w:r w:rsidRPr="00557397">
              <w:rPr>
                <w:rFonts w:ascii="Century Gothic" w:hAnsi="Century Gothic"/>
                <w:sz w:val="18"/>
                <w:szCs w:val="24"/>
              </w:rPr>
              <w:t xml:space="preserve"> is the current chair of the Orthodox Church in America’s Department of Christian Education. She holds a Master’s Degree in English from the Claremont Graduate University (California) and a Master of Divinity Degree from Saint Vladimir’s Orthodox Theological Seminary.</w:t>
            </w:r>
          </w:p>
          <w:p w:rsidR="00557397" w:rsidRPr="00557397" w:rsidRDefault="00557397" w:rsidP="00557397">
            <w:pPr>
              <w:spacing w:after="80" w:line="254" w:lineRule="auto"/>
              <w:rPr>
                <w:rFonts w:ascii="Century Gothic" w:hAnsi="Century Gothic"/>
                <w:sz w:val="18"/>
                <w:szCs w:val="24"/>
              </w:rPr>
            </w:pPr>
            <w:r w:rsidRPr="00557397">
              <w:rPr>
                <w:rFonts w:ascii="Century Gothic" w:hAnsi="Century Gothic"/>
                <w:sz w:val="18"/>
                <w:szCs w:val="24"/>
              </w:rPr>
              <w:t>In addition to her work with the Department of Christian Education, Valerie has written curricular materials for church schools in Eastern Europe and the Middle East. She has lectured and offered teacher training in Russia, Lebanon, Albania, Cyprus and Romania as part of an agreement between the Orthodox Church and World Vision.</w:t>
            </w:r>
          </w:p>
          <w:p w:rsidR="00557397" w:rsidRPr="00557397" w:rsidRDefault="00557397" w:rsidP="00557397">
            <w:pPr>
              <w:spacing w:after="80" w:line="254" w:lineRule="auto"/>
              <w:rPr>
                <w:rFonts w:ascii="Century Gothic" w:hAnsi="Century Gothic"/>
                <w:sz w:val="18"/>
                <w:szCs w:val="24"/>
              </w:rPr>
            </w:pPr>
            <w:r w:rsidRPr="00557397">
              <w:rPr>
                <w:rFonts w:ascii="Century Gothic" w:hAnsi="Century Gothic"/>
                <w:sz w:val="18"/>
                <w:szCs w:val="24"/>
              </w:rPr>
              <w:t>Her interest in families and women in the Orthodox Church has led to her represe</w:t>
            </w:r>
            <w:r>
              <w:rPr>
                <w:rFonts w:ascii="Century Gothic" w:hAnsi="Century Gothic"/>
                <w:sz w:val="18"/>
                <w:szCs w:val="24"/>
              </w:rPr>
              <w:t xml:space="preserve">nting the Church at ecumenical </w:t>
            </w:r>
            <w:r w:rsidRPr="00557397">
              <w:rPr>
                <w:rFonts w:ascii="Century Gothic" w:hAnsi="Century Gothic"/>
                <w:sz w:val="18"/>
                <w:szCs w:val="24"/>
              </w:rPr>
              <w:t>meetings in several countries, including Syria, Australia, Crete and Turkey. She also speaks and offers retreats in parishes across the US, and is part of the team creating materials for the Department of Christian Education’s website.</w:t>
            </w:r>
          </w:p>
          <w:p w:rsidR="00CF68C5" w:rsidRPr="00557397" w:rsidRDefault="00557397" w:rsidP="00557397">
            <w:pPr>
              <w:spacing w:after="80" w:line="254" w:lineRule="auto"/>
              <w:rPr>
                <w:rStyle w:val="Strong"/>
                <w:b w:val="0"/>
                <w:bCs w:val="0"/>
                <w:sz w:val="24"/>
                <w:szCs w:val="24"/>
              </w:rPr>
            </w:pPr>
            <w:r w:rsidRPr="00557397">
              <w:rPr>
                <w:rFonts w:ascii="Century Gothic" w:hAnsi="Century Gothic"/>
                <w:sz w:val="18"/>
                <w:szCs w:val="24"/>
              </w:rPr>
              <w:t>Matushka Valerie and her husband, Very Reverend Michael Zahirsky, live in Ohio. They have two grown children and two grandchildren.</w:t>
            </w:r>
            <w:r w:rsidRPr="00557397">
              <w:rPr>
                <w:sz w:val="18"/>
                <w:szCs w:val="24"/>
              </w:rPr>
              <w:t xml:space="preserve">  </w:t>
            </w:r>
          </w:p>
        </w:tc>
      </w:tr>
      <w:tr w:rsidR="00634A31" w:rsidTr="00F84E9F">
        <w:tc>
          <w:tcPr>
            <w:tcW w:w="2768" w:type="dxa"/>
            <w:tcBorders>
              <w:top w:val="nil"/>
              <w:left w:val="single" w:sz="8" w:space="0" w:color="D0CECE"/>
              <w:bottom w:val="single" w:sz="8" w:space="0" w:color="D0CECE"/>
              <w:right w:val="single" w:sz="8" w:space="0" w:color="D0CECE"/>
            </w:tcBorders>
            <w:tcMar>
              <w:top w:w="0" w:type="dxa"/>
              <w:left w:w="108" w:type="dxa"/>
              <w:bottom w:w="0" w:type="dxa"/>
              <w:right w:w="108" w:type="dxa"/>
            </w:tcMar>
          </w:tcPr>
          <w:p w:rsidR="004305C7" w:rsidRDefault="007A6A28" w:rsidP="00C107E5">
            <w:pPr>
              <w:pStyle w:val="Heading3"/>
              <w:spacing w:before="80" w:line="254" w:lineRule="auto"/>
              <w:jc w:val="left"/>
              <w:rPr>
                <w:noProof/>
              </w:rPr>
            </w:pPr>
            <w:r>
              <w:rPr>
                <w:noProof/>
              </w:rPr>
              <w:drawing>
                <wp:inline distT="0" distB="0" distL="0" distR="0">
                  <wp:extent cx="1381125" cy="1798868"/>
                  <wp:effectExtent l="0" t="0" r="0" b="0"/>
                  <wp:docPr id="8" name="Picture 8" descr="C:\Users\Joe Kormos\AppData\Local\Microsoft\Windows\INetCache\Content.Word\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 Kormos\AppData\Local\Microsoft\Windows\INetCache\Content.Word\IMG_0004.jpg"/>
                          <pic:cNvPicPr>
                            <a:picLocks noChangeAspect="1" noChangeArrowheads="1"/>
                          </pic:cNvPicPr>
                        </pic:nvPicPr>
                        <pic:blipFill rotWithShape="1">
                          <a:blip r:embed="rId14">
                            <a:extLst>
                              <a:ext uri="{28A0092B-C50C-407E-A947-70E740481C1C}">
                                <a14:useLocalDpi xmlns:a14="http://schemas.microsoft.com/office/drawing/2010/main" val="0"/>
                              </a:ext>
                            </a:extLst>
                          </a:blip>
                          <a:srcRect b="13372"/>
                          <a:stretch/>
                        </pic:blipFill>
                        <pic:spPr bwMode="auto">
                          <a:xfrm>
                            <a:off x="0" y="0"/>
                            <a:ext cx="1390400" cy="1810949"/>
                          </a:xfrm>
                          <a:prstGeom prst="rect">
                            <a:avLst/>
                          </a:prstGeom>
                          <a:noFill/>
                          <a:ln>
                            <a:noFill/>
                          </a:ln>
                          <a:extLst>
                            <a:ext uri="{53640926-AAD7-44D8-BBD7-CCE9431645EC}">
                              <a14:shadowObscured xmlns:a14="http://schemas.microsoft.com/office/drawing/2010/main"/>
                            </a:ext>
                          </a:extLst>
                        </pic:spPr>
                      </pic:pic>
                    </a:graphicData>
                  </a:graphic>
                </wp:inline>
              </w:drawing>
            </w:r>
          </w:p>
          <w:p w:rsidR="00BA5CAE" w:rsidRDefault="00AC71E1" w:rsidP="00C107E5">
            <w:pPr>
              <w:pStyle w:val="Heading3"/>
              <w:spacing w:before="80" w:line="254" w:lineRule="auto"/>
              <w:jc w:val="left"/>
              <w:rPr>
                <w:noProof/>
              </w:rPr>
            </w:pPr>
            <w:r>
              <w:rPr>
                <w:noProof/>
              </w:rPr>
              <w:t xml:space="preserve">Pres. </w:t>
            </w:r>
            <w:r w:rsidR="007A6A28">
              <w:rPr>
                <w:noProof/>
              </w:rPr>
              <w:t>Michelle Jannakos</w:t>
            </w:r>
          </w:p>
          <w:p w:rsidR="007A6A28" w:rsidRDefault="00BD6003" w:rsidP="00C107E5">
            <w:pPr>
              <w:pStyle w:val="Heading3"/>
              <w:spacing w:before="80" w:line="254" w:lineRule="auto"/>
              <w:jc w:val="left"/>
              <w:rPr>
                <w:rFonts w:ascii="Century Gothic" w:hAnsi="Century Gothic"/>
                <w:b w:val="0"/>
                <w:noProof/>
                <w:sz w:val="18"/>
              </w:rPr>
            </w:pPr>
            <w:r>
              <w:rPr>
                <w:rFonts w:ascii="Century Gothic" w:hAnsi="Century Gothic"/>
                <w:b w:val="0"/>
                <w:noProof/>
                <w:sz w:val="18"/>
              </w:rPr>
              <w:t>Princial St. Sava Orthodox School</w:t>
            </w:r>
          </w:p>
          <w:p w:rsidR="00BA5CAE" w:rsidRPr="007A6A28" w:rsidRDefault="007A6A28" w:rsidP="00C107E5">
            <w:pPr>
              <w:pStyle w:val="Heading3"/>
              <w:spacing w:before="80" w:line="254" w:lineRule="auto"/>
              <w:jc w:val="left"/>
              <w:rPr>
                <w:rFonts w:ascii="Century Gothic" w:hAnsi="Century Gothic"/>
                <w:b w:val="0"/>
                <w:noProof/>
                <w:sz w:val="18"/>
              </w:rPr>
            </w:pPr>
            <w:r w:rsidRPr="007A6A28">
              <w:rPr>
                <w:rFonts w:ascii="Century Gothic" w:hAnsi="Century Gothic"/>
                <w:noProof/>
                <w:sz w:val="18"/>
              </w:rPr>
              <w:t>Palos Hills IL</w:t>
            </w:r>
          </w:p>
        </w:tc>
        <w:tc>
          <w:tcPr>
            <w:tcW w:w="7762" w:type="dxa"/>
            <w:tcBorders>
              <w:top w:val="nil"/>
              <w:left w:val="nil"/>
              <w:bottom w:val="single" w:sz="8" w:space="0" w:color="D0CECE"/>
              <w:right w:val="single" w:sz="8" w:space="0" w:color="D0CECE"/>
            </w:tcBorders>
            <w:tcMar>
              <w:top w:w="0" w:type="dxa"/>
              <w:left w:w="108" w:type="dxa"/>
              <w:bottom w:w="0" w:type="dxa"/>
              <w:right w:w="108" w:type="dxa"/>
            </w:tcMar>
          </w:tcPr>
          <w:p w:rsidR="00AD5C93" w:rsidRDefault="00264699" w:rsidP="00C107E5">
            <w:pPr>
              <w:spacing w:before="80" w:after="0" w:line="254" w:lineRule="auto"/>
              <w:rPr>
                <w:rFonts w:ascii="Times New Roman" w:hAnsi="Times New Roman"/>
              </w:rPr>
            </w:pPr>
            <w:r>
              <w:rPr>
                <w:rFonts w:ascii="Century Gothic" w:hAnsi="Century Gothic"/>
                <w:b/>
                <w:bCs/>
                <w:sz w:val="18"/>
                <w:szCs w:val="18"/>
              </w:rPr>
              <w:t xml:space="preserve">Matushka </w:t>
            </w:r>
            <w:bookmarkStart w:id="0" w:name="_GoBack"/>
            <w:bookmarkEnd w:id="0"/>
            <w:r w:rsidR="00AD5C93">
              <w:rPr>
                <w:rFonts w:ascii="Century Gothic" w:hAnsi="Century Gothic"/>
                <w:b/>
                <w:bCs/>
                <w:sz w:val="18"/>
                <w:szCs w:val="18"/>
              </w:rPr>
              <w:t>Michelle Jannakos</w:t>
            </w:r>
            <w:r w:rsidR="00AD5C93">
              <w:rPr>
                <w:rFonts w:ascii="Century Gothic" w:hAnsi="Century Gothic"/>
                <w:sz w:val="18"/>
                <w:szCs w:val="18"/>
              </w:rPr>
              <w:t> is married to Fr. Paul Jannakos and has been a clergy wife for 34 years.  They have served parishes in Minneapolis, Michigan and Montana and are presently serving St. Luke the Evangelist Orthodox Church in Palos Hills, IL.   These assignments have ranged from large, established parishes in inner city settings to founding new missions, isolated from other Orthodox presence.    Michelle has held many leadership positions within the Church on the local, diocesan and national levels in the areas of music, clergy family health, Christian education, Pre-conciliar commissions and ministry departments.</w:t>
            </w:r>
          </w:p>
          <w:p w:rsidR="00AD5C93" w:rsidRDefault="00AD5C93" w:rsidP="00C107E5">
            <w:pPr>
              <w:spacing w:before="80" w:after="0" w:line="254" w:lineRule="auto"/>
            </w:pPr>
            <w:r>
              <w:rPr>
                <w:rFonts w:ascii="Century Gothic" w:hAnsi="Century Gothic"/>
                <w:sz w:val="18"/>
                <w:szCs w:val="18"/>
              </w:rPr>
              <w:t>Michelle was raised at St. Sava Cathedral in Cleveland, OH and graduated from Iona College with a BBA in Management and from St. Vladimir’s Seminary with a Certificate in Liturgical Music. She also has a Masters of Education in Curriculum and instruction and an Education Specialist Degree in Leadership.  She taught Elementary Music for over 15 years, has served as a Development Officer for the Orthodox Christian Mission Center and is currently the Principal of St. Sava Academy, a dual language Orthodox elementary school in Chicago, IL.</w:t>
            </w:r>
          </w:p>
          <w:p w:rsidR="00BA5CAE" w:rsidRPr="00AD5C93" w:rsidRDefault="00AD5C93" w:rsidP="00C107E5">
            <w:pPr>
              <w:spacing w:before="80" w:after="0" w:line="254" w:lineRule="auto"/>
            </w:pPr>
            <w:r>
              <w:rPr>
                <w:rFonts w:ascii="Century Gothic" w:hAnsi="Century Gothic"/>
                <w:sz w:val="18"/>
                <w:szCs w:val="18"/>
              </w:rPr>
              <w:t>Michelle and Father Paul have 4 grown children and 6 grandchildren</w:t>
            </w:r>
          </w:p>
        </w:tc>
      </w:tr>
      <w:tr w:rsidR="00634A31" w:rsidTr="00F84E9F">
        <w:tc>
          <w:tcPr>
            <w:tcW w:w="2768" w:type="dxa"/>
            <w:tcBorders>
              <w:top w:val="nil"/>
              <w:left w:val="single" w:sz="8" w:space="0" w:color="D0CECE"/>
              <w:bottom w:val="single" w:sz="8" w:space="0" w:color="D0CECE"/>
              <w:right w:val="single" w:sz="8" w:space="0" w:color="D0CECE"/>
            </w:tcBorders>
            <w:tcMar>
              <w:top w:w="0" w:type="dxa"/>
              <w:left w:w="108" w:type="dxa"/>
              <w:bottom w:w="0" w:type="dxa"/>
              <w:right w:w="108" w:type="dxa"/>
            </w:tcMar>
          </w:tcPr>
          <w:p w:rsidR="00DF19AC" w:rsidRPr="005A566D" w:rsidRDefault="005A566D" w:rsidP="006E3945">
            <w:pPr>
              <w:pStyle w:val="Heading3"/>
              <w:spacing w:before="0"/>
              <w:jc w:val="left"/>
              <w:rPr>
                <w:rFonts w:ascii="Century Gothic" w:hAnsi="Century Gothic"/>
                <w:sz w:val="18"/>
              </w:rPr>
            </w:pPr>
            <w:r>
              <w:rPr>
                <w:rFonts w:ascii="Century Gothic" w:hAnsi="Century Gothic"/>
                <w:sz w:val="18"/>
              </w:rPr>
              <w:t xml:space="preserve"> </w:t>
            </w:r>
          </w:p>
        </w:tc>
        <w:tc>
          <w:tcPr>
            <w:tcW w:w="7762" w:type="dxa"/>
            <w:tcBorders>
              <w:top w:val="nil"/>
              <w:left w:val="nil"/>
              <w:bottom w:val="single" w:sz="8" w:space="0" w:color="D0CECE"/>
              <w:right w:val="single" w:sz="8" w:space="0" w:color="D0CECE"/>
            </w:tcBorders>
            <w:tcMar>
              <w:top w:w="0" w:type="dxa"/>
              <w:left w:w="108" w:type="dxa"/>
              <w:bottom w:w="0" w:type="dxa"/>
              <w:right w:w="108" w:type="dxa"/>
            </w:tcMar>
          </w:tcPr>
          <w:p w:rsidR="009D3CAB" w:rsidRPr="005A566D" w:rsidRDefault="009D3CAB" w:rsidP="006E3945">
            <w:pPr>
              <w:pStyle w:val="Body"/>
              <w:spacing w:after="80" w:line="254" w:lineRule="auto"/>
              <w:rPr>
                <w:rFonts w:ascii="Century Gothic" w:hAnsi="Century Gothic"/>
              </w:rPr>
            </w:pPr>
          </w:p>
        </w:tc>
      </w:tr>
      <w:tr w:rsidR="00634A31" w:rsidTr="00F84E9F">
        <w:tc>
          <w:tcPr>
            <w:tcW w:w="2768" w:type="dxa"/>
            <w:tcBorders>
              <w:top w:val="nil"/>
              <w:left w:val="single" w:sz="8" w:space="0" w:color="D0CECE"/>
              <w:bottom w:val="single" w:sz="8" w:space="0" w:color="D0CECE"/>
              <w:right w:val="single" w:sz="8" w:space="0" w:color="D0CECE"/>
            </w:tcBorders>
            <w:tcMar>
              <w:top w:w="0" w:type="dxa"/>
              <w:left w:w="108" w:type="dxa"/>
              <w:bottom w:w="0" w:type="dxa"/>
              <w:right w:w="108" w:type="dxa"/>
            </w:tcMar>
          </w:tcPr>
          <w:p w:rsidR="005D3D51" w:rsidRDefault="005D3D51" w:rsidP="00910953">
            <w:pPr>
              <w:pStyle w:val="Heading3"/>
              <w:spacing w:before="0"/>
              <w:jc w:val="left"/>
              <w:rPr>
                <w:rFonts w:ascii="Century Gothic" w:eastAsia="Times New Roman" w:hAnsi="Century Gothic"/>
                <w:sz w:val="14"/>
                <w:szCs w:val="18"/>
              </w:rPr>
            </w:pPr>
          </w:p>
          <w:p w:rsidR="00B76678" w:rsidRDefault="00B76678" w:rsidP="00910953">
            <w:pPr>
              <w:pStyle w:val="Heading3"/>
              <w:spacing w:before="0"/>
              <w:jc w:val="left"/>
              <w:rPr>
                <w:rFonts w:ascii="Century Gothic" w:eastAsia="Times New Roman" w:hAnsi="Century Gothic"/>
                <w:sz w:val="14"/>
                <w:szCs w:val="18"/>
              </w:rPr>
            </w:pPr>
            <w:r w:rsidRPr="00B76678">
              <w:rPr>
                <w:rFonts w:ascii="Century Gothic" w:eastAsia="Times New Roman" w:hAnsi="Century Gothic"/>
                <w:noProof/>
                <w:sz w:val="14"/>
                <w:szCs w:val="18"/>
              </w:rPr>
              <w:drawing>
                <wp:inline distT="0" distB="0" distL="0" distR="0">
                  <wp:extent cx="1181100" cy="1606412"/>
                  <wp:effectExtent l="0" t="0" r="0" b="0"/>
                  <wp:docPr id="2" name="Picture 2" descr="C:\Users\Joe Kormos\Pictures\My Pictures\Family\Joe\Joe Toronto Ukrain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 Kormos\Pictures\My Pictures\Family\Joe\Joe Toronto Ukrainian.jpg"/>
                          <pic:cNvPicPr>
                            <a:picLocks noChangeAspect="1" noChangeArrowheads="1"/>
                          </pic:cNvPicPr>
                        </pic:nvPicPr>
                        <pic:blipFill rotWithShape="1">
                          <a:blip r:embed="rId15">
                            <a:extLst>
                              <a:ext uri="{28A0092B-C50C-407E-A947-70E740481C1C}">
                                <a14:useLocalDpi xmlns:a14="http://schemas.microsoft.com/office/drawing/2010/main" val="0"/>
                              </a:ext>
                            </a:extLst>
                          </a:blip>
                          <a:srcRect b="8373"/>
                          <a:stretch/>
                        </pic:blipFill>
                        <pic:spPr bwMode="auto">
                          <a:xfrm>
                            <a:off x="0" y="0"/>
                            <a:ext cx="1216551" cy="1654629"/>
                          </a:xfrm>
                          <a:prstGeom prst="rect">
                            <a:avLst/>
                          </a:prstGeom>
                          <a:noFill/>
                          <a:ln>
                            <a:noFill/>
                          </a:ln>
                          <a:extLst>
                            <a:ext uri="{53640926-AAD7-44D8-BBD7-CCE9431645EC}">
                              <a14:shadowObscured xmlns:a14="http://schemas.microsoft.com/office/drawing/2010/main"/>
                            </a:ext>
                          </a:extLst>
                        </pic:spPr>
                      </pic:pic>
                    </a:graphicData>
                  </a:graphic>
                </wp:inline>
              </w:drawing>
            </w:r>
          </w:p>
          <w:p w:rsidR="00182C36" w:rsidRPr="005D3D51" w:rsidRDefault="00182C36" w:rsidP="00910953">
            <w:pPr>
              <w:pStyle w:val="Heading3"/>
              <w:spacing w:before="0"/>
              <w:jc w:val="left"/>
              <w:rPr>
                <w:rFonts w:ascii="Century Gothic" w:eastAsia="Times New Roman" w:hAnsi="Century Gothic"/>
                <w:sz w:val="14"/>
                <w:szCs w:val="18"/>
              </w:rPr>
            </w:pPr>
          </w:p>
          <w:p w:rsidR="00B42223" w:rsidRPr="005F3681" w:rsidRDefault="00B42223" w:rsidP="00910953">
            <w:pPr>
              <w:pStyle w:val="Heading3"/>
              <w:spacing w:before="0"/>
              <w:jc w:val="left"/>
              <w:rPr>
                <w:rFonts w:ascii="Century Gothic" w:eastAsia="Times New Roman" w:hAnsi="Century Gothic"/>
                <w:color w:val="000000" w:themeColor="text1"/>
                <w:sz w:val="18"/>
                <w:szCs w:val="18"/>
              </w:rPr>
            </w:pPr>
            <w:r w:rsidRPr="005F3681">
              <w:rPr>
                <w:rFonts w:ascii="Century Gothic" w:eastAsia="Times New Roman" w:hAnsi="Century Gothic"/>
                <w:color w:val="000000" w:themeColor="text1"/>
                <w:sz w:val="18"/>
                <w:szCs w:val="18"/>
              </w:rPr>
              <w:t>Joseph Kormos,</w:t>
            </w:r>
          </w:p>
          <w:p w:rsidR="004D782A" w:rsidRDefault="00B42223" w:rsidP="00C107E5">
            <w:pPr>
              <w:spacing w:after="0" w:line="240" w:lineRule="auto"/>
              <w:rPr>
                <w:rFonts w:ascii="Century Gothic" w:hAnsi="Century Gothic"/>
                <w:i/>
                <w:iCs/>
                <w:sz w:val="18"/>
                <w:szCs w:val="18"/>
              </w:rPr>
            </w:pPr>
            <w:r w:rsidRPr="00910953">
              <w:rPr>
                <w:rFonts w:ascii="Century Gothic" w:hAnsi="Century Gothic"/>
                <w:i/>
                <w:iCs/>
                <w:sz w:val="18"/>
                <w:szCs w:val="18"/>
              </w:rPr>
              <w:t xml:space="preserve">Parish Development Leader Archdiocese of </w:t>
            </w:r>
            <w:r w:rsidR="005D3D51">
              <w:rPr>
                <w:rFonts w:ascii="Century Gothic" w:hAnsi="Century Gothic"/>
                <w:i/>
                <w:iCs/>
                <w:sz w:val="18"/>
                <w:szCs w:val="18"/>
              </w:rPr>
              <w:t xml:space="preserve"> Pittsburgh &amp; Western</w:t>
            </w:r>
            <w:r w:rsidRPr="00910953">
              <w:rPr>
                <w:rFonts w:ascii="Century Gothic" w:hAnsi="Century Gothic"/>
                <w:i/>
                <w:iCs/>
                <w:sz w:val="18"/>
                <w:szCs w:val="18"/>
              </w:rPr>
              <w:t xml:space="preserve"> PA</w:t>
            </w:r>
            <w:r w:rsidR="009C08F1">
              <w:rPr>
                <w:rFonts w:ascii="Century Gothic" w:hAnsi="Century Gothic"/>
                <w:i/>
                <w:iCs/>
                <w:sz w:val="18"/>
                <w:szCs w:val="18"/>
              </w:rPr>
              <w:t xml:space="preserve"> </w:t>
            </w:r>
            <w:r w:rsidR="00C107E5">
              <w:rPr>
                <w:rFonts w:ascii="Century Gothic" w:hAnsi="Century Gothic"/>
                <w:i/>
                <w:iCs/>
                <w:sz w:val="18"/>
                <w:szCs w:val="18"/>
              </w:rPr>
              <w:t xml:space="preserve"> </w:t>
            </w:r>
          </w:p>
          <w:p w:rsidR="00CF68C5" w:rsidRPr="00C107E5" w:rsidRDefault="00B42223" w:rsidP="00C107E5">
            <w:pPr>
              <w:spacing w:after="0" w:line="240" w:lineRule="auto"/>
              <w:rPr>
                <w:rStyle w:val="Strong"/>
                <w:rFonts w:ascii="Century Gothic" w:hAnsi="Century Gothic"/>
                <w:b w:val="0"/>
                <w:bCs w:val="0"/>
                <w:i/>
                <w:iCs/>
                <w:sz w:val="18"/>
                <w:szCs w:val="18"/>
              </w:rPr>
            </w:pPr>
            <w:r w:rsidRPr="00910953">
              <w:rPr>
                <w:rFonts w:ascii="Century Gothic" w:hAnsi="Century Gothic"/>
                <w:sz w:val="18"/>
                <w:szCs w:val="18"/>
              </w:rPr>
              <w:t>Cincinnati, OH</w:t>
            </w:r>
            <w:r w:rsidRPr="00910953">
              <w:rPr>
                <w:rFonts w:ascii="Century Gothic" w:hAnsi="Century Gothic"/>
                <w:noProof/>
                <w:sz w:val="18"/>
                <w:szCs w:val="18"/>
              </w:rPr>
              <w:t xml:space="preserve"> </w:t>
            </w:r>
          </w:p>
        </w:tc>
        <w:tc>
          <w:tcPr>
            <w:tcW w:w="7762" w:type="dxa"/>
            <w:tcBorders>
              <w:top w:val="nil"/>
              <w:left w:val="nil"/>
              <w:bottom w:val="single" w:sz="8" w:space="0" w:color="D0CECE"/>
              <w:right w:val="single" w:sz="8" w:space="0" w:color="D0CECE"/>
            </w:tcBorders>
            <w:tcMar>
              <w:top w:w="0" w:type="dxa"/>
              <w:left w:w="108" w:type="dxa"/>
              <w:bottom w:w="0" w:type="dxa"/>
              <w:right w:w="108" w:type="dxa"/>
            </w:tcMar>
          </w:tcPr>
          <w:p w:rsidR="00CE220C" w:rsidRDefault="00CF68C5" w:rsidP="008B68E8">
            <w:pPr>
              <w:spacing w:after="60" w:line="240" w:lineRule="auto"/>
              <w:rPr>
                <w:rFonts w:ascii="Century Gothic" w:hAnsi="Century Gothic"/>
                <w:sz w:val="18"/>
                <w:szCs w:val="18"/>
                <w:lang w:eastAsia="ja-JP"/>
              </w:rPr>
            </w:pPr>
            <w:r w:rsidRPr="00910953">
              <w:rPr>
                <w:rFonts w:ascii="Century Gothic" w:hAnsi="Century Gothic"/>
                <w:sz w:val="18"/>
                <w:szCs w:val="18"/>
              </w:rPr>
              <w:t>As</w:t>
            </w:r>
            <w:r w:rsidR="004305C7">
              <w:rPr>
                <w:rFonts w:ascii="Century Gothic" w:hAnsi="Century Gothic"/>
                <w:sz w:val="18"/>
                <w:szCs w:val="18"/>
                <w:lang w:eastAsia="ja-JP"/>
              </w:rPr>
              <w:t xml:space="preserve"> the</w:t>
            </w:r>
            <w:r w:rsidRPr="00910953">
              <w:rPr>
                <w:rFonts w:ascii="Century Gothic" w:hAnsi="Century Gothic"/>
                <w:sz w:val="18"/>
                <w:szCs w:val="18"/>
                <w:lang w:eastAsia="ja-JP"/>
              </w:rPr>
              <w:t xml:space="preserve"> </w:t>
            </w:r>
            <w:r w:rsidR="00221E19" w:rsidRPr="00910953">
              <w:rPr>
                <w:rFonts w:ascii="Century Gothic" w:hAnsi="Century Gothic"/>
                <w:sz w:val="18"/>
                <w:szCs w:val="18"/>
                <w:lang w:eastAsia="ja-JP"/>
              </w:rPr>
              <w:t xml:space="preserve">Parish Development Ministry </w:t>
            </w:r>
            <w:r w:rsidRPr="00910953">
              <w:rPr>
                <w:rFonts w:ascii="Century Gothic" w:hAnsi="Century Gothic"/>
                <w:sz w:val="18"/>
                <w:szCs w:val="18"/>
                <w:lang w:eastAsia="ja-JP"/>
              </w:rPr>
              <w:t>leader for the OCA’s Archdiocese of Western Pennsylvania</w:t>
            </w:r>
            <w:r w:rsidR="005F3681">
              <w:rPr>
                <w:rFonts w:ascii="Century Gothic" w:hAnsi="Century Gothic"/>
                <w:sz w:val="18"/>
                <w:szCs w:val="18"/>
                <w:lang w:eastAsia="ja-JP"/>
              </w:rPr>
              <w:t xml:space="preserve">, </w:t>
            </w:r>
            <w:r w:rsidR="005F3681" w:rsidRPr="005F3681">
              <w:rPr>
                <w:rFonts w:ascii="Century Gothic" w:hAnsi="Century Gothic"/>
                <w:b/>
                <w:sz w:val="18"/>
                <w:szCs w:val="18"/>
                <w:lang w:eastAsia="ja-JP"/>
              </w:rPr>
              <w:t>Joseph</w:t>
            </w:r>
            <w:r w:rsidRPr="005F3681">
              <w:rPr>
                <w:rFonts w:ascii="Century Gothic" w:hAnsi="Century Gothic"/>
                <w:b/>
                <w:sz w:val="18"/>
                <w:szCs w:val="18"/>
                <w:lang w:eastAsia="ja-JP"/>
              </w:rPr>
              <w:t xml:space="preserve"> </w:t>
            </w:r>
            <w:r w:rsidR="005F3681" w:rsidRPr="005F3681">
              <w:rPr>
                <w:rFonts w:ascii="Century Gothic" w:hAnsi="Century Gothic"/>
                <w:b/>
                <w:sz w:val="18"/>
                <w:szCs w:val="18"/>
                <w:lang w:eastAsia="ja-JP"/>
              </w:rPr>
              <w:t>Kormos</w:t>
            </w:r>
            <w:r w:rsidR="005F3681">
              <w:rPr>
                <w:rFonts w:ascii="Century Gothic" w:hAnsi="Century Gothic"/>
                <w:sz w:val="18"/>
                <w:szCs w:val="18"/>
                <w:lang w:eastAsia="ja-JP"/>
              </w:rPr>
              <w:t xml:space="preserve"> </w:t>
            </w:r>
            <w:r w:rsidRPr="00910953">
              <w:rPr>
                <w:rFonts w:ascii="Century Gothic" w:hAnsi="Century Gothic"/>
                <w:sz w:val="18"/>
                <w:szCs w:val="18"/>
                <w:lang w:eastAsia="ja-JP"/>
              </w:rPr>
              <w:t xml:space="preserve">presents workshops and webinars, authors </w:t>
            </w:r>
            <w:r w:rsidR="001E6328" w:rsidRPr="00910953">
              <w:rPr>
                <w:rFonts w:ascii="Century Gothic" w:hAnsi="Century Gothic"/>
                <w:sz w:val="18"/>
                <w:szCs w:val="18"/>
                <w:lang w:eastAsia="ja-JP"/>
              </w:rPr>
              <w:t>a parish leadership newsletter </w:t>
            </w:r>
            <w:r w:rsidRPr="00910953">
              <w:rPr>
                <w:rFonts w:ascii="Century Gothic" w:hAnsi="Century Gothic"/>
                <w:sz w:val="18"/>
                <w:szCs w:val="18"/>
                <w:lang w:eastAsia="ja-JP"/>
              </w:rPr>
              <w:t>and helps to create parish tools for stewardship</w:t>
            </w:r>
            <w:r w:rsidR="00221E19">
              <w:rPr>
                <w:rFonts w:ascii="Century Gothic" w:hAnsi="Century Gothic"/>
                <w:sz w:val="18"/>
                <w:szCs w:val="18"/>
                <w:lang w:eastAsia="ja-JP"/>
              </w:rPr>
              <w:t>,</w:t>
            </w:r>
            <w:r w:rsidRPr="00910953">
              <w:rPr>
                <w:rFonts w:ascii="Century Gothic" w:hAnsi="Century Gothic"/>
                <w:sz w:val="18"/>
                <w:szCs w:val="18"/>
                <w:lang w:eastAsia="ja-JP"/>
              </w:rPr>
              <w:t xml:space="preserve"> </w:t>
            </w:r>
            <w:r w:rsidR="009C08F1">
              <w:rPr>
                <w:rFonts w:ascii="Century Gothic" w:hAnsi="Century Gothic"/>
                <w:sz w:val="18"/>
                <w:szCs w:val="18"/>
                <w:lang w:eastAsia="ja-JP"/>
              </w:rPr>
              <w:t>growth</w:t>
            </w:r>
            <w:r w:rsidRPr="00910953">
              <w:rPr>
                <w:rFonts w:ascii="Century Gothic" w:hAnsi="Century Gothic"/>
                <w:sz w:val="18"/>
                <w:szCs w:val="18"/>
                <w:lang w:eastAsia="ja-JP"/>
              </w:rPr>
              <w:t xml:space="preserve"> and parish administration. He has served as leader for three </w:t>
            </w:r>
            <w:r w:rsidR="001E6328" w:rsidRPr="00910953">
              <w:rPr>
                <w:rFonts w:ascii="Century Gothic" w:hAnsi="Century Gothic"/>
                <w:sz w:val="18"/>
                <w:szCs w:val="18"/>
                <w:lang w:eastAsia="ja-JP"/>
              </w:rPr>
              <w:t xml:space="preserve">OCA </w:t>
            </w:r>
            <w:r w:rsidRPr="00910953">
              <w:rPr>
                <w:rFonts w:ascii="Century Gothic" w:hAnsi="Century Gothic"/>
                <w:sz w:val="18"/>
                <w:szCs w:val="18"/>
                <w:lang w:eastAsia="ja-JP"/>
              </w:rPr>
              <w:t>Pre-Conciliar Commissions and as a member of the Midwest Diocesan Council.</w:t>
            </w:r>
            <w:r w:rsidR="009C08F1">
              <w:rPr>
                <w:rFonts w:ascii="Century Gothic" w:hAnsi="Century Gothic"/>
                <w:sz w:val="18"/>
                <w:szCs w:val="18"/>
                <w:lang w:eastAsia="ja-JP"/>
              </w:rPr>
              <w:t xml:space="preserve"> </w:t>
            </w:r>
          </w:p>
          <w:p w:rsidR="009C08F1" w:rsidRPr="00910953" w:rsidRDefault="009C08F1" w:rsidP="008B68E8">
            <w:pPr>
              <w:spacing w:after="60" w:line="240" w:lineRule="auto"/>
              <w:rPr>
                <w:rFonts w:ascii="Century Gothic" w:hAnsi="Century Gothic"/>
                <w:sz w:val="18"/>
                <w:szCs w:val="18"/>
                <w:lang w:eastAsia="ja-JP"/>
              </w:rPr>
            </w:pPr>
            <w:r>
              <w:rPr>
                <w:rFonts w:ascii="Century Gothic" w:hAnsi="Century Gothic"/>
                <w:sz w:val="18"/>
                <w:szCs w:val="18"/>
                <w:lang w:eastAsia="ja-JP"/>
              </w:rPr>
              <w:t>As a result</w:t>
            </w:r>
            <w:r w:rsidR="00704AE3">
              <w:rPr>
                <w:rFonts w:ascii="Century Gothic" w:hAnsi="Century Gothic"/>
                <w:sz w:val="18"/>
                <w:szCs w:val="18"/>
                <w:lang w:eastAsia="ja-JP"/>
              </w:rPr>
              <w:t xml:space="preserve"> of travels and in his role as</w:t>
            </w:r>
            <w:r>
              <w:rPr>
                <w:rFonts w:ascii="Century Gothic" w:hAnsi="Century Gothic"/>
                <w:sz w:val="18"/>
                <w:szCs w:val="18"/>
                <w:lang w:eastAsia="ja-JP"/>
              </w:rPr>
              <w:t xml:space="preserve"> parish development mi</w:t>
            </w:r>
            <w:r w:rsidR="00DF19AC">
              <w:rPr>
                <w:rFonts w:ascii="Century Gothic" w:hAnsi="Century Gothic"/>
                <w:sz w:val="18"/>
                <w:szCs w:val="18"/>
                <w:lang w:eastAsia="ja-JP"/>
              </w:rPr>
              <w:t>nistry leader Joe has visited 90</w:t>
            </w:r>
            <w:r>
              <w:rPr>
                <w:rFonts w:ascii="Century Gothic" w:hAnsi="Century Gothic"/>
                <w:sz w:val="18"/>
                <w:szCs w:val="18"/>
                <w:lang w:eastAsia="ja-JP"/>
              </w:rPr>
              <w:t xml:space="preserve"> Orthodox parishes in the past 10 years. Materials from this ministry can be found at </w:t>
            </w:r>
            <w:hyperlink r:id="rId16" w:history="1">
              <w:r w:rsidRPr="001163EF">
                <w:rPr>
                  <w:rStyle w:val="Hyperlink"/>
                  <w:rFonts w:ascii="Century Gothic" w:hAnsi="Century Gothic"/>
                  <w:sz w:val="18"/>
                  <w:szCs w:val="18"/>
                  <w:lang w:eastAsia="ja-JP"/>
                </w:rPr>
                <w:t>www.ocadwpa.org/pardev.html</w:t>
              </w:r>
            </w:hyperlink>
          </w:p>
          <w:p w:rsidR="00626E1E" w:rsidRDefault="00CF68C5" w:rsidP="00626E1E">
            <w:pPr>
              <w:spacing w:after="60" w:line="240" w:lineRule="auto"/>
              <w:rPr>
                <w:rFonts w:ascii="Century Gothic" w:hAnsi="Century Gothic"/>
                <w:sz w:val="18"/>
                <w:szCs w:val="18"/>
              </w:rPr>
            </w:pPr>
            <w:r w:rsidRPr="00910953">
              <w:rPr>
                <w:rFonts w:ascii="Century Gothic" w:hAnsi="Century Gothic"/>
                <w:sz w:val="18"/>
                <w:szCs w:val="18"/>
              </w:rPr>
              <w:t xml:space="preserve">Experienced in </w:t>
            </w:r>
            <w:r w:rsidR="00BA5CAE">
              <w:rPr>
                <w:rFonts w:ascii="Century Gothic" w:hAnsi="Century Gothic"/>
                <w:sz w:val="18"/>
                <w:szCs w:val="18"/>
              </w:rPr>
              <w:t>communication</w:t>
            </w:r>
            <w:r w:rsidRPr="00910953">
              <w:rPr>
                <w:rFonts w:ascii="Century Gothic" w:hAnsi="Century Gothic"/>
                <w:sz w:val="18"/>
                <w:szCs w:val="18"/>
              </w:rPr>
              <w:t>, team building</w:t>
            </w:r>
            <w:r w:rsidR="00BA5CAE">
              <w:rPr>
                <w:rFonts w:ascii="Century Gothic" w:hAnsi="Century Gothic"/>
                <w:sz w:val="18"/>
                <w:szCs w:val="18"/>
              </w:rPr>
              <w:t>, project management</w:t>
            </w:r>
            <w:r w:rsidRPr="00910953">
              <w:rPr>
                <w:rFonts w:ascii="Century Gothic" w:hAnsi="Century Gothic"/>
                <w:sz w:val="18"/>
                <w:szCs w:val="18"/>
              </w:rPr>
              <w:t xml:space="preserve"> and an ability to conceptualize fresh solutions, Joe has been a product innovation consultant and product development executive. </w:t>
            </w:r>
          </w:p>
          <w:p w:rsidR="00CF68C5" w:rsidRPr="00910953" w:rsidRDefault="00626E1E" w:rsidP="00C107E5">
            <w:pPr>
              <w:spacing w:after="60" w:line="240" w:lineRule="auto"/>
              <w:rPr>
                <w:rStyle w:val="Strong"/>
                <w:rFonts w:ascii="Century Gothic" w:hAnsi="Century Gothic"/>
                <w:b w:val="0"/>
                <w:bCs w:val="0"/>
                <w:sz w:val="18"/>
                <w:szCs w:val="18"/>
              </w:rPr>
            </w:pPr>
            <w:r>
              <w:rPr>
                <w:rFonts w:ascii="Century Gothic" w:hAnsi="Century Gothic"/>
                <w:sz w:val="18"/>
                <w:szCs w:val="18"/>
                <w:lang w:eastAsia="ja-JP"/>
              </w:rPr>
              <w:t xml:space="preserve">Joe and his wife Joyce are founding members </w:t>
            </w:r>
            <w:r w:rsidRPr="00910953">
              <w:rPr>
                <w:rFonts w:ascii="Century Gothic" w:hAnsi="Century Gothic"/>
                <w:sz w:val="18"/>
                <w:szCs w:val="18"/>
                <w:lang w:eastAsia="ja-JP"/>
              </w:rPr>
              <w:t>of Christ the Savior –</w:t>
            </w:r>
            <w:r w:rsidR="00C107E5">
              <w:rPr>
                <w:rFonts w:ascii="Century Gothic" w:hAnsi="Century Gothic"/>
                <w:sz w:val="18"/>
                <w:szCs w:val="18"/>
                <w:lang w:eastAsia="ja-JP"/>
              </w:rPr>
              <w:t xml:space="preserve"> </w:t>
            </w:r>
            <w:r w:rsidRPr="00910953">
              <w:rPr>
                <w:rFonts w:ascii="Century Gothic" w:hAnsi="Century Gothic"/>
                <w:sz w:val="18"/>
                <w:szCs w:val="18"/>
                <w:lang w:eastAsia="ja-JP"/>
              </w:rPr>
              <w:t>Holy Spirit O</w:t>
            </w:r>
            <w:r>
              <w:rPr>
                <w:rFonts w:ascii="Century Gothic" w:hAnsi="Century Gothic"/>
                <w:sz w:val="18"/>
                <w:szCs w:val="18"/>
                <w:lang w:eastAsia="ja-JP"/>
              </w:rPr>
              <w:t xml:space="preserve">rthodox Church in Cincinnati OH where he serves on the stewardship committee and </w:t>
            </w:r>
            <w:r w:rsidR="00C107E5">
              <w:rPr>
                <w:rFonts w:ascii="Century Gothic" w:hAnsi="Century Gothic"/>
                <w:sz w:val="18"/>
                <w:szCs w:val="18"/>
                <w:lang w:eastAsia="ja-JP"/>
              </w:rPr>
              <w:t>as</w:t>
            </w:r>
            <w:r>
              <w:rPr>
                <w:rFonts w:ascii="Century Gothic" w:hAnsi="Century Gothic"/>
                <w:sz w:val="18"/>
                <w:szCs w:val="18"/>
                <w:lang w:eastAsia="ja-JP"/>
              </w:rPr>
              <w:t xml:space="preserve"> choir director. They</w:t>
            </w:r>
            <w:r w:rsidRPr="00910953">
              <w:rPr>
                <w:rFonts w:ascii="Century Gothic" w:hAnsi="Century Gothic"/>
                <w:sz w:val="18"/>
                <w:szCs w:val="18"/>
                <w:lang w:eastAsia="ja-JP"/>
              </w:rPr>
              <w:t xml:space="preserve"> </w:t>
            </w:r>
            <w:r w:rsidR="00B94424">
              <w:rPr>
                <w:rFonts w:ascii="Century Gothic" w:hAnsi="Century Gothic"/>
                <w:sz w:val="18"/>
                <w:szCs w:val="18"/>
                <w:lang w:eastAsia="ja-JP"/>
              </w:rPr>
              <w:t>have a son,</w:t>
            </w:r>
            <w:r w:rsidR="00C107E5">
              <w:rPr>
                <w:rFonts w:ascii="Century Gothic" w:hAnsi="Century Gothic"/>
                <w:sz w:val="18"/>
                <w:szCs w:val="18"/>
                <w:lang w:eastAsia="ja-JP"/>
              </w:rPr>
              <w:t xml:space="preserve"> a daughter, </w:t>
            </w:r>
            <w:r>
              <w:rPr>
                <w:rFonts w:ascii="Century Gothic" w:hAnsi="Century Gothic"/>
                <w:sz w:val="18"/>
                <w:szCs w:val="18"/>
                <w:lang w:eastAsia="ja-JP"/>
              </w:rPr>
              <w:t>f</w:t>
            </w:r>
            <w:r w:rsidRPr="00DF19AC">
              <w:rPr>
                <w:rFonts w:ascii="Century Gothic" w:hAnsi="Century Gothic"/>
                <w:sz w:val="18"/>
                <w:szCs w:val="18"/>
                <w:lang w:eastAsia="ja-JP"/>
              </w:rPr>
              <w:t>ive grandsons</w:t>
            </w:r>
            <w:r>
              <w:rPr>
                <w:rFonts w:ascii="Century Gothic" w:hAnsi="Century Gothic"/>
                <w:sz w:val="18"/>
                <w:szCs w:val="18"/>
                <w:lang w:eastAsia="ja-JP"/>
              </w:rPr>
              <w:t xml:space="preserve"> and one granddaughter</w:t>
            </w:r>
            <w:r w:rsidR="00C107E5">
              <w:rPr>
                <w:rFonts w:ascii="Century Gothic" w:hAnsi="Century Gothic"/>
                <w:sz w:val="18"/>
                <w:szCs w:val="18"/>
                <w:lang w:eastAsia="ja-JP"/>
              </w:rPr>
              <w:t>.</w:t>
            </w:r>
            <w:r>
              <w:rPr>
                <w:rFonts w:ascii="Century Gothic" w:hAnsi="Century Gothic"/>
                <w:sz w:val="18"/>
                <w:szCs w:val="18"/>
                <w:lang w:eastAsia="ja-JP"/>
              </w:rPr>
              <w:t xml:space="preserve"> </w:t>
            </w:r>
          </w:p>
        </w:tc>
      </w:tr>
    </w:tbl>
    <w:p w:rsidR="00E81EB2" w:rsidRDefault="00E81EB2"/>
    <w:p w:rsidR="00221E19" w:rsidRDefault="00221E19"/>
    <w:sectPr w:rsidR="00221E19" w:rsidSect="004305C7">
      <w:footerReference w:type="default" r:id="rId17"/>
      <w:pgSz w:w="12240" w:h="15840"/>
      <w:pgMar w:top="720" w:right="1440" w:bottom="540" w:left="144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B5D" w:rsidRDefault="00567B5D" w:rsidP="001C735A">
      <w:pPr>
        <w:spacing w:after="0" w:line="240" w:lineRule="auto"/>
      </w:pPr>
      <w:r>
        <w:separator/>
      </w:r>
    </w:p>
  </w:endnote>
  <w:endnote w:type="continuationSeparator" w:id="0">
    <w:p w:rsidR="00567B5D" w:rsidRDefault="00567B5D" w:rsidP="001C7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35A" w:rsidRDefault="00A919DD" w:rsidP="00A919DD">
    <w:pPr>
      <w:pStyle w:val="Footer"/>
      <w:jc w:val="center"/>
    </w:pPr>
    <w:r>
      <w:t xml:space="preserve">Parish </w:t>
    </w:r>
    <w:r w:rsidR="00BD6003">
      <w:t>Development Forum 2019</w:t>
    </w:r>
    <w:r w:rsidR="006E142D">
      <w:t xml:space="preserve"> </w:t>
    </w:r>
    <w:r w:rsidR="00BA5CAE">
      <w:t xml:space="preserve">St </w:t>
    </w:r>
    <w:r w:rsidR="00BD6003">
      <w:t xml:space="preserve">John the Baptist </w:t>
    </w:r>
    <w:r>
      <w:t>Orthodox C</w:t>
    </w:r>
    <w:r w:rsidR="00BD6003">
      <w:t>hurch</w:t>
    </w:r>
    <w:r w:rsidR="006E142D">
      <w:t xml:space="preserve"> </w:t>
    </w:r>
    <w:r w:rsidR="00BD6003">
      <w:t>Canonsburg PA July 11</w:t>
    </w:r>
    <w:r w:rsidR="00BA5CAE">
      <w:t>-1</w:t>
    </w:r>
    <w:r w:rsidR="00BD6003">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B5D" w:rsidRDefault="00567B5D" w:rsidP="001C735A">
      <w:pPr>
        <w:spacing w:after="0" w:line="240" w:lineRule="auto"/>
      </w:pPr>
      <w:r>
        <w:separator/>
      </w:r>
    </w:p>
  </w:footnote>
  <w:footnote w:type="continuationSeparator" w:id="0">
    <w:p w:rsidR="00567B5D" w:rsidRDefault="00567B5D" w:rsidP="001C73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C5"/>
    <w:rsid w:val="000173AE"/>
    <w:rsid w:val="00030E66"/>
    <w:rsid w:val="0003146A"/>
    <w:rsid w:val="000A30F6"/>
    <w:rsid w:val="000A3CA4"/>
    <w:rsid w:val="000C18E7"/>
    <w:rsid w:val="0010737B"/>
    <w:rsid w:val="00110D95"/>
    <w:rsid w:val="00121C89"/>
    <w:rsid w:val="00134248"/>
    <w:rsid w:val="00146E68"/>
    <w:rsid w:val="00150FA6"/>
    <w:rsid w:val="00162CBC"/>
    <w:rsid w:val="00182C36"/>
    <w:rsid w:val="001A6A7A"/>
    <w:rsid w:val="001A6C09"/>
    <w:rsid w:val="001B2BAE"/>
    <w:rsid w:val="001C735A"/>
    <w:rsid w:val="001D323A"/>
    <w:rsid w:val="001E6328"/>
    <w:rsid w:val="001F7BB1"/>
    <w:rsid w:val="002017E8"/>
    <w:rsid w:val="00210A4B"/>
    <w:rsid w:val="00221E19"/>
    <w:rsid w:val="0024086A"/>
    <w:rsid w:val="00260D3E"/>
    <w:rsid w:val="00262A40"/>
    <w:rsid w:val="00264699"/>
    <w:rsid w:val="00292C25"/>
    <w:rsid w:val="002B41AA"/>
    <w:rsid w:val="002C3275"/>
    <w:rsid w:val="002D735D"/>
    <w:rsid w:val="002E1DC7"/>
    <w:rsid w:val="00305E1C"/>
    <w:rsid w:val="00320DD6"/>
    <w:rsid w:val="00337E71"/>
    <w:rsid w:val="00347D73"/>
    <w:rsid w:val="0039128D"/>
    <w:rsid w:val="00391D01"/>
    <w:rsid w:val="003949EB"/>
    <w:rsid w:val="00403BDE"/>
    <w:rsid w:val="004305C7"/>
    <w:rsid w:val="0044108D"/>
    <w:rsid w:val="004515AB"/>
    <w:rsid w:val="00456393"/>
    <w:rsid w:val="00466C77"/>
    <w:rsid w:val="00481E5D"/>
    <w:rsid w:val="00482CE0"/>
    <w:rsid w:val="004B5330"/>
    <w:rsid w:val="004C5738"/>
    <w:rsid w:val="004D782A"/>
    <w:rsid w:val="004E195E"/>
    <w:rsid w:val="004E6205"/>
    <w:rsid w:val="005010C2"/>
    <w:rsid w:val="0050186C"/>
    <w:rsid w:val="00546C64"/>
    <w:rsid w:val="00557397"/>
    <w:rsid w:val="00566436"/>
    <w:rsid w:val="00567B5D"/>
    <w:rsid w:val="00582C23"/>
    <w:rsid w:val="00590C3F"/>
    <w:rsid w:val="005A270D"/>
    <w:rsid w:val="005A566D"/>
    <w:rsid w:val="005D347D"/>
    <w:rsid w:val="005D3D51"/>
    <w:rsid w:val="005F3681"/>
    <w:rsid w:val="005F4381"/>
    <w:rsid w:val="005F44ED"/>
    <w:rsid w:val="0061155A"/>
    <w:rsid w:val="00622490"/>
    <w:rsid w:val="00623BD4"/>
    <w:rsid w:val="006257A8"/>
    <w:rsid w:val="00626E1E"/>
    <w:rsid w:val="00634A31"/>
    <w:rsid w:val="0065375B"/>
    <w:rsid w:val="00653F1F"/>
    <w:rsid w:val="00657B78"/>
    <w:rsid w:val="00665AD7"/>
    <w:rsid w:val="006864A4"/>
    <w:rsid w:val="006868FD"/>
    <w:rsid w:val="006B5DC9"/>
    <w:rsid w:val="006E142D"/>
    <w:rsid w:val="006E36E4"/>
    <w:rsid w:val="006E3945"/>
    <w:rsid w:val="00704AE3"/>
    <w:rsid w:val="00705F48"/>
    <w:rsid w:val="007242A6"/>
    <w:rsid w:val="00726F83"/>
    <w:rsid w:val="00730DBE"/>
    <w:rsid w:val="00744520"/>
    <w:rsid w:val="007524D2"/>
    <w:rsid w:val="007708CD"/>
    <w:rsid w:val="007710F7"/>
    <w:rsid w:val="007943B5"/>
    <w:rsid w:val="007A6A28"/>
    <w:rsid w:val="007C02DF"/>
    <w:rsid w:val="007C06D9"/>
    <w:rsid w:val="007C4ABF"/>
    <w:rsid w:val="007D7BE2"/>
    <w:rsid w:val="007F1850"/>
    <w:rsid w:val="007F2428"/>
    <w:rsid w:val="007F7940"/>
    <w:rsid w:val="00803913"/>
    <w:rsid w:val="00806C04"/>
    <w:rsid w:val="0081694E"/>
    <w:rsid w:val="008268C5"/>
    <w:rsid w:val="008401A2"/>
    <w:rsid w:val="00885E33"/>
    <w:rsid w:val="008902EB"/>
    <w:rsid w:val="008B68E8"/>
    <w:rsid w:val="008C08CE"/>
    <w:rsid w:val="008C27DC"/>
    <w:rsid w:val="008D715B"/>
    <w:rsid w:val="008F388C"/>
    <w:rsid w:val="00904B0F"/>
    <w:rsid w:val="00910953"/>
    <w:rsid w:val="00912793"/>
    <w:rsid w:val="009319CC"/>
    <w:rsid w:val="00935617"/>
    <w:rsid w:val="009360A0"/>
    <w:rsid w:val="009362CA"/>
    <w:rsid w:val="00956C33"/>
    <w:rsid w:val="00972A38"/>
    <w:rsid w:val="00973AAB"/>
    <w:rsid w:val="00974C15"/>
    <w:rsid w:val="00983943"/>
    <w:rsid w:val="009B19C2"/>
    <w:rsid w:val="009C08F1"/>
    <w:rsid w:val="009C7B36"/>
    <w:rsid w:val="009D3CAB"/>
    <w:rsid w:val="009E1081"/>
    <w:rsid w:val="009F306B"/>
    <w:rsid w:val="00A126C8"/>
    <w:rsid w:val="00A2684D"/>
    <w:rsid w:val="00A50F0C"/>
    <w:rsid w:val="00A624DA"/>
    <w:rsid w:val="00A74FB7"/>
    <w:rsid w:val="00A806C7"/>
    <w:rsid w:val="00A919DD"/>
    <w:rsid w:val="00AA1F1B"/>
    <w:rsid w:val="00AA4057"/>
    <w:rsid w:val="00AB25ED"/>
    <w:rsid w:val="00AC71E1"/>
    <w:rsid w:val="00AD5C93"/>
    <w:rsid w:val="00AE19E4"/>
    <w:rsid w:val="00B33DCC"/>
    <w:rsid w:val="00B407CE"/>
    <w:rsid w:val="00B42223"/>
    <w:rsid w:val="00B53B0B"/>
    <w:rsid w:val="00B61956"/>
    <w:rsid w:val="00B76678"/>
    <w:rsid w:val="00B817BD"/>
    <w:rsid w:val="00B83ECC"/>
    <w:rsid w:val="00B846DD"/>
    <w:rsid w:val="00B94424"/>
    <w:rsid w:val="00BA3B28"/>
    <w:rsid w:val="00BA5CAE"/>
    <w:rsid w:val="00BA6C6A"/>
    <w:rsid w:val="00BC54E3"/>
    <w:rsid w:val="00BD2BD5"/>
    <w:rsid w:val="00BD6003"/>
    <w:rsid w:val="00C01D05"/>
    <w:rsid w:val="00C107E5"/>
    <w:rsid w:val="00C21115"/>
    <w:rsid w:val="00C60385"/>
    <w:rsid w:val="00C60736"/>
    <w:rsid w:val="00C61357"/>
    <w:rsid w:val="00C74AA0"/>
    <w:rsid w:val="00C86065"/>
    <w:rsid w:val="00CA40FC"/>
    <w:rsid w:val="00CA5A0A"/>
    <w:rsid w:val="00CB4525"/>
    <w:rsid w:val="00CD71E7"/>
    <w:rsid w:val="00CE1864"/>
    <w:rsid w:val="00CE220C"/>
    <w:rsid w:val="00CE43CF"/>
    <w:rsid w:val="00CE5525"/>
    <w:rsid w:val="00CE6E1B"/>
    <w:rsid w:val="00CF1102"/>
    <w:rsid w:val="00CF68C5"/>
    <w:rsid w:val="00D03A61"/>
    <w:rsid w:val="00D143D0"/>
    <w:rsid w:val="00D17B5B"/>
    <w:rsid w:val="00D23CF2"/>
    <w:rsid w:val="00D26001"/>
    <w:rsid w:val="00D43C2A"/>
    <w:rsid w:val="00D513CE"/>
    <w:rsid w:val="00D52173"/>
    <w:rsid w:val="00D6163D"/>
    <w:rsid w:val="00D62D79"/>
    <w:rsid w:val="00D71BC7"/>
    <w:rsid w:val="00D8306D"/>
    <w:rsid w:val="00DE5328"/>
    <w:rsid w:val="00DF000D"/>
    <w:rsid w:val="00DF19AC"/>
    <w:rsid w:val="00E160B2"/>
    <w:rsid w:val="00E23723"/>
    <w:rsid w:val="00E27B55"/>
    <w:rsid w:val="00E53C6E"/>
    <w:rsid w:val="00E6207C"/>
    <w:rsid w:val="00E705B7"/>
    <w:rsid w:val="00E81EB2"/>
    <w:rsid w:val="00E82499"/>
    <w:rsid w:val="00E83AD5"/>
    <w:rsid w:val="00E86D9D"/>
    <w:rsid w:val="00E92D28"/>
    <w:rsid w:val="00E97C5A"/>
    <w:rsid w:val="00EC4BDA"/>
    <w:rsid w:val="00EC550E"/>
    <w:rsid w:val="00EE6AE3"/>
    <w:rsid w:val="00EF1FF2"/>
    <w:rsid w:val="00F26A8A"/>
    <w:rsid w:val="00F30F06"/>
    <w:rsid w:val="00F61333"/>
    <w:rsid w:val="00F64FBF"/>
    <w:rsid w:val="00F7454F"/>
    <w:rsid w:val="00F75F0E"/>
    <w:rsid w:val="00F84E9F"/>
    <w:rsid w:val="00F943EB"/>
    <w:rsid w:val="00FA4E92"/>
    <w:rsid w:val="00FE062C"/>
    <w:rsid w:val="00FF4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04DADC-EABC-40CD-8686-C0A10047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8C5"/>
    <w:pPr>
      <w:spacing w:after="120" w:line="264" w:lineRule="auto"/>
    </w:pPr>
    <w:rPr>
      <w:rFonts w:ascii="Calibri" w:hAnsi="Calibri" w:cs="Times New Roman"/>
    </w:rPr>
  </w:style>
  <w:style w:type="paragraph" w:styleId="Heading1">
    <w:name w:val="heading 1"/>
    <w:basedOn w:val="Normal"/>
    <w:link w:val="Heading1Char"/>
    <w:uiPriority w:val="9"/>
    <w:qFormat/>
    <w:rsid w:val="00CF68C5"/>
    <w:pPr>
      <w:keepNext/>
      <w:spacing w:before="240" w:after="0" w:line="240" w:lineRule="auto"/>
      <w:outlineLvl w:val="0"/>
    </w:pPr>
    <w:rPr>
      <w:rFonts w:ascii="Calibri Light" w:hAnsi="Calibri Light"/>
      <w:b/>
      <w:bCs/>
      <w:color w:val="2E74B5"/>
      <w:kern w:val="36"/>
      <w:sz w:val="28"/>
      <w:szCs w:val="28"/>
    </w:rPr>
  </w:style>
  <w:style w:type="paragraph" w:styleId="Heading3">
    <w:name w:val="heading 3"/>
    <w:basedOn w:val="Normal"/>
    <w:link w:val="Heading3Char"/>
    <w:uiPriority w:val="9"/>
    <w:unhideWhenUsed/>
    <w:qFormat/>
    <w:rsid w:val="00CF68C5"/>
    <w:pPr>
      <w:keepNext/>
      <w:spacing w:before="200" w:after="0" w:line="240" w:lineRule="auto"/>
      <w:jc w:val="right"/>
      <w:outlineLvl w:val="2"/>
    </w:pPr>
    <w:rPr>
      <w:rFonts w:ascii="Calibri Light" w:hAnsi="Calibri Light"/>
      <w:b/>
      <w:bCs/>
      <w:i/>
      <w:iCs/>
      <w:color w:val="323E4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8C5"/>
    <w:rPr>
      <w:rFonts w:ascii="Calibri Light" w:hAnsi="Calibri Light" w:cs="Times New Roman"/>
      <w:b/>
      <w:bCs/>
      <w:color w:val="2E74B5"/>
      <w:kern w:val="36"/>
      <w:sz w:val="28"/>
      <w:szCs w:val="28"/>
    </w:rPr>
  </w:style>
  <w:style w:type="character" w:customStyle="1" w:styleId="Heading3Char">
    <w:name w:val="Heading 3 Char"/>
    <w:basedOn w:val="DefaultParagraphFont"/>
    <w:link w:val="Heading3"/>
    <w:uiPriority w:val="9"/>
    <w:rsid w:val="00CF68C5"/>
    <w:rPr>
      <w:rFonts w:ascii="Calibri Light" w:hAnsi="Calibri Light" w:cs="Times New Roman"/>
      <w:b/>
      <w:bCs/>
      <w:i/>
      <w:iCs/>
      <w:color w:val="323E4F"/>
    </w:rPr>
  </w:style>
  <w:style w:type="paragraph" w:styleId="NormalWeb">
    <w:name w:val="Normal (Web)"/>
    <w:basedOn w:val="Normal"/>
    <w:uiPriority w:val="99"/>
    <w:unhideWhenUsed/>
    <w:rsid w:val="00CF68C5"/>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CF68C5"/>
    <w:rPr>
      <w:b/>
      <w:bCs/>
    </w:rPr>
  </w:style>
  <w:style w:type="paragraph" w:styleId="Title">
    <w:name w:val="Title"/>
    <w:basedOn w:val="Normal"/>
    <w:next w:val="Normal"/>
    <w:link w:val="TitleChar"/>
    <w:uiPriority w:val="10"/>
    <w:qFormat/>
    <w:rsid w:val="001E63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6328"/>
    <w:rPr>
      <w:rFonts w:asciiTheme="majorHAnsi" w:eastAsiaTheme="majorEastAsia" w:hAnsiTheme="majorHAnsi" w:cstheme="majorBidi"/>
      <w:spacing w:val="-10"/>
      <w:kern w:val="28"/>
      <w:sz w:val="56"/>
      <w:szCs w:val="56"/>
    </w:rPr>
  </w:style>
  <w:style w:type="paragraph" w:customStyle="1" w:styleId="Default">
    <w:name w:val="Default"/>
    <w:rsid w:val="00622490"/>
    <w:pPr>
      <w:autoSpaceDE w:val="0"/>
      <w:autoSpaceDN w:val="0"/>
      <w:adjustRightInd w:val="0"/>
      <w:spacing w:after="0" w:line="240" w:lineRule="auto"/>
    </w:pPr>
    <w:rPr>
      <w:rFonts w:ascii="Calibri" w:eastAsia="Times New Roman" w:hAnsi="Calibri" w:cs="Calibri"/>
      <w:color w:val="000000"/>
      <w:sz w:val="24"/>
      <w:szCs w:val="24"/>
    </w:rPr>
  </w:style>
  <w:style w:type="paragraph" w:styleId="NoSpacing">
    <w:name w:val="No Spacing"/>
    <w:uiPriority w:val="1"/>
    <w:qFormat/>
    <w:rsid w:val="00972A3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04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B0F"/>
    <w:rPr>
      <w:rFonts w:ascii="Segoe UI" w:hAnsi="Segoe UI" w:cs="Segoe UI"/>
      <w:sz w:val="18"/>
      <w:szCs w:val="18"/>
    </w:rPr>
  </w:style>
  <w:style w:type="paragraph" w:styleId="Header">
    <w:name w:val="header"/>
    <w:basedOn w:val="Normal"/>
    <w:link w:val="HeaderChar"/>
    <w:uiPriority w:val="99"/>
    <w:unhideWhenUsed/>
    <w:rsid w:val="001C7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35A"/>
    <w:rPr>
      <w:rFonts w:ascii="Calibri" w:hAnsi="Calibri" w:cs="Times New Roman"/>
    </w:rPr>
  </w:style>
  <w:style w:type="paragraph" w:styleId="Footer">
    <w:name w:val="footer"/>
    <w:basedOn w:val="Normal"/>
    <w:link w:val="FooterChar"/>
    <w:uiPriority w:val="99"/>
    <w:unhideWhenUsed/>
    <w:rsid w:val="001C7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35A"/>
    <w:rPr>
      <w:rFonts w:ascii="Calibri" w:hAnsi="Calibri" w:cs="Times New Roman"/>
    </w:rPr>
  </w:style>
  <w:style w:type="character" w:styleId="Hyperlink">
    <w:name w:val="Hyperlink"/>
    <w:basedOn w:val="DefaultParagraphFont"/>
    <w:uiPriority w:val="99"/>
    <w:unhideWhenUsed/>
    <w:rsid w:val="00FF4A9F"/>
    <w:rPr>
      <w:color w:val="0000FF"/>
      <w:u w:val="single"/>
    </w:rPr>
  </w:style>
  <w:style w:type="paragraph" w:styleId="ListParagraph">
    <w:name w:val="List Paragraph"/>
    <w:basedOn w:val="Normal"/>
    <w:uiPriority w:val="34"/>
    <w:qFormat/>
    <w:rsid w:val="00CD71E7"/>
    <w:pPr>
      <w:spacing w:after="160" w:line="259" w:lineRule="auto"/>
      <w:ind w:left="720"/>
      <w:contextualSpacing/>
    </w:pPr>
    <w:rPr>
      <w:rFonts w:asciiTheme="minorHAnsi" w:hAnsiTheme="minorHAnsi" w:cstheme="minorBidi"/>
    </w:rPr>
  </w:style>
  <w:style w:type="paragraph" w:styleId="PlainText">
    <w:name w:val="Plain Text"/>
    <w:basedOn w:val="Normal"/>
    <w:link w:val="PlainTextChar"/>
    <w:uiPriority w:val="99"/>
    <w:unhideWhenUsed/>
    <w:rsid w:val="00B33DCC"/>
    <w:pPr>
      <w:spacing w:after="0" w:line="240" w:lineRule="auto"/>
    </w:pPr>
    <w:rPr>
      <w:rFonts w:cstheme="minorBidi"/>
      <w:szCs w:val="21"/>
    </w:rPr>
  </w:style>
  <w:style w:type="character" w:customStyle="1" w:styleId="PlainTextChar">
    <w:name w:val="Plain Text Char"/>
    <w:basedOn w:val="DefaultParagraphFont"/>
    <w:link w:val="PlainText"/>
    <w:uiPriority w:val="99"/>
    <w:rsid w:val="00B33DCC"/>
    <w:rPr>
      <w:rFonts w:ascii="Calibri" w:hAnsi="Calibri"/>
      <w:szCs w:val="21"/>
    </w:rPr>
  </w:style>
  <w:style w:type="character" w:styleId="Emphasis">
    <w:name w:val="Emphasis"/>
    <w:basedOn w:val="DefaultParagraphFont"/>
    <w:qFormat/>
    <w:rsid w:val="005A270D"/>
    <w:rPr>
      <w:b/>
      <w:bCs/>
      <w:i w:val="0"/>
      <w:iCs w:val="0"/>
    </w:rPr>
  </w:style>
  <w:style w:type="paragraph" w:customStyle="1" w:styleId="Body">
    <w:name w:val="Body"/>
    <w:rsid w:val="009D3CA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Hyperlink0">
    <w:name w:val="Hyperlink.0"/>
    <w:basedOn w:val="Hyperlink"/>
    <w:rsid w:val="009D3CAB"/>
    <w:rPr>
      <w:color w:val="0000FF"/>
      <w:u w:val="single"/>
    </w:rPr>
  </w:style>
  <w:style w:type="character" w:customStyle="1" w:styleId="Hyperlink1">
    <w:name w:val="Hyperlink.1"/>
    <w:basedOn w:val="Hyperlink0"/>
    <w:rsid w:val="009D3CAB"/>
    <w:rPr>
      <w:b/>
      <w:bCs/>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4600">
      <w:bodyDiv w:val="1"/>
      <w:marLeft w:val="0"/>
      <w:marRight w:val="0"/>
      <w:marTop w:val="0"/>
      <w:marBottom w:val="0"/>
      <w:divBdr>
        <w:top w:val="none" w:sz="0" w:space="0" w:color="auto"/>
        <w:left w:val="none" w:sz="0" w:space="0" w:color="auto"/>
        <w:bottom w:val="none" w:sz="0" w:space="0" w:color="auto"/>
        <w:right w:val="none" w:sz="0" w:space="0" w:color="auto"/>
      </w:divBdr>
    </w:div>
    <w:div w:id="161049640">
      <w:bodyDiv w:val="1"/>
      <w:marLeft w:val="0"/>
      <w:marRight w:val="0"/>
      <w:marTop w:val="0"/>
      <w:marBottom w:val="0"/>
      <w:divBdr>
        <w:top w:val="none" w:sz="0" w:space="0" w:color="auto"/>
        <w:left w:val="none" w:sz="0" w:space="0" w:color="auto"/>
        <w:bottom w:val="none" w:sz="0" w:space="0" w:color="auto"/>
        <w:right w:val="none" w:sz="0" w:space="0" w:color="auto"/>
      </w:divBdr>
    </w:div>
    <w:div w:id="191917860">
      <w:bodyDiv w:val="1"/>
      <w:marLeft w:val="0"/>
      <w:marRight w:val="0"/>
      <w:marTop w:val="0"/>
      <w:marBottom w:val="0"/>
      <w:divBdr>
        <w:top w:val="none" w:sz="0" w:space="0" w:color="auto"/>
        <w:left w:val="none" w:sz="0" w:space="0" w:color="auto"/>
        <w:bottom w:val="none" w:sz="0" w:space="0" w:color="auto"/>
        <w:right w:val="none" w:sz="0" w:space="0" w:color="auto"/>
      </w:divBdr>
    </w:div>
    <w:div w:id="205800394">
      <w:bodyDiv w:val="1"/>
      <w:marLeft w:val="0"/>
      <w:marRight w:val="0"/>
      <w:marTop w:val="0"/>
      <w:marBottom w:val="0"/>
      <w:divBdr>
        <w:top w:val="none" w:sz="0" w:space="0" w:color="auto"/>
        <w:left w:val="none" w:sz="0" w:space="0" w:color="auto"/>
        <w:bottom w:val="none" w:sz="0" w:space="0" w:color="auto"/>
        <w:right w:val="none" w:sz="0" w:space="0" w:color="auto"/>
      </w:divBdr>
    </w:div>
    <w:div w:id="335309007">
      <w:bodyDiv w:val="1"/>
      <w:marLeft w:val="0"/>
      <w:marRight w:val="0"/>
      <w:marTop w:val="0"/>
      <w:marBottom w:val="0"/>
      <w:divBdr>
        <w:top w:val="none" w:sz="0" w:space="0" w:color="auto"/>
        <w:left w:val="none" w:sz="0" w:space="0" w:color="auto"/>
        <w:bottom w:val="none" w:sz="0" w:space="0" w:color="auto"/>
        <w:right w:val="none" w:sz="0" w:space="0" w:color="auto"/>
      </w:divBdr>
    </w:div>
    <w:div w:id="432559678">
      <w:bodyDiv w:val="1"/>
      <w:marLeft w:val="0"/>
      <w:marRight w:val="0"/>
      <w:marTop w:val="0"/>
      <w:marBottom w:val="0"/>
      <w:divBdr>
        <w:top w:val="none" w:sz="0" w:space="0" w:color="auto"/>
        <w:left w:val="none" w:sz="0" w:space="0" w:color="auto"/>
        <w:bottom w:val="none" w:sz="0" w:space="0" w:color="auto"/>
        <w:right w:val="none" w:sz="0" w:space="0" w:color="auto"/>
      </w:divBdr>
    </w:div>
    <w:div w:id="447093191">
      <w:bodyDiv w:val="1"/>
      <w:marLeft w:val="0"/>
      <w:marRight w:val="0"/>
      <w:marTop w:val="0"/>
      <w:marBottom w:val="0"/>
      <w:divBdr>
        <w:top w:val="none" w:sz="0" w:space="0" w:color="auto"/>
        <w:left w:val="none" w:sz="0" w:space="0" w:color="auto"/>
        <w:bottom w:val="none" w:sz="0" w:space="0" w:color="auto"/>
        <w:right w:val="none" w:sz="0" w:space="0" w:color="auto"/>
      </w:divBdr>
    </w:div>
    <w:div w:id="455685768">
      <w:bodyDiv w:val="1"/>
      <w:marLeft w:val="0"/>
      <w:marRight w:val="0"/>
      <w:marTop w:val="0"/>
      <w:marBottom w:val="0"/>
      <w:divBdr>
        <w:top w:val="none" w:sz="0" w:space="0" w:color="auto"/>
        <w:left w:val="none" w:sz="0" w:space="0" w:color="auto"/>
        <w:bottom w:val="none" w:sz="0" w:space="0" w:color="auto"/>
        <w:right w:val="none" w:sz="0" w:space="0" w:color="auto"/>
      </w:divBdr>
    </w:div>
    <w:div w:id="491609004">
      <w:bodyDiv w:val="1"/>
      <w:marLeft w:val="0"/>
      <w:marRight w:val="0"/>
      <w:marTop w:val="0"/>
      <w:marBottom w:val="0"/>
      <w:divBdr>
        <w:top w:val="none" w:sz="0" w:space="0" w:color="auto"/>
        <w:left w:val="none" w:sz="0" w:space="0" w:color="auto"/>
        <w:bottom w:val="none" w:sz="0" w:space="0" w:color="auto"/>
        <w:right w:val="none" w:sz="0" w:space="0" w:color="auto"/>
      </w:divBdr>
    </w:div>
    <w:div w:id="515776478">
      <w:bodyDiv w:val="1"/>
      <w:marLeft w:val="0"/>
      <w:marRight w:val="0"/>
      <w:marTop w:val="0"/>
      <w:marBottom w:val="0"/>
      <w:divBdr>
        <w:top w:val="none" w:sz="0" w:space="0" w:color="auto"/>
        <w:left w:val="none" w:sz="0" w:space="0" w:color="auto"/>
        <w:bottom w:val="none" w:sz="0" w:space="0" w:color="auto"/>
        <w:right w:val="none" w:sz="0" w:space="0" w:color="auto"/>
      </w:divBdr>
    </w:div>
    <w:div w:id="560212067">
      <w:bodyDiv w:val="1"/>
      <w:marLeft w:val="0"/>
      <w:marRight w:val="0"/>
      <w:marTop w:val="0"/>
      <w:marBottom w:val="0"/>
      <w:divBdr>
        <w:top w:val="none" w:sz="0" w:space="0" w:color="auto"/>
        <w:left w:val="none" w:sz="0" w:space="0" w:color="auto"/>
        <w:bottom w:val="none" w:sz="0" w:space="0" w:color="auto"/>
        <w:right w:val="none" w:sz="0" w:space="0" w:color="auto"/>
      </w:divBdr>
    </w:div>
    <w:div w:id="694886549">
      <w:bodyDiv w:val="1"/>
      <w:marLeft w:val="0"/>
      <w:marRight w:val="0"/>
      <w:marTop w:val="0"/>
      <w:marBottom w:val="0"/>
      <w:divBdr>
        <w:top w:val="none" w:sz="0" w:space="0" w:color="auto"/>
        <w:left w:val="none" w:sz="0" w:space="0" w:color="auto"/>
        <w:bottom w:val="none" w:sz="0" w:space="0" w:color="auto"/>
        <w:right w:val="none" w:sz="0" w:space="0" w:color="auto"/>
      </w:divBdr>
    </w:div>
    <w:div w:id="803157263">
      <w:bodyDiv w:val="1"/>
      <w:marLeft w:val="0"/>
      <w:marRight w:val="0"/>
      <w:marTop w:val="0"/>
      <w:marBottom w:val="0"/>
      <w:divBdr>
        <w:top w:val="none" w:sz="0" w:space="0" w:color="auto"/>
        <w:left w:val="none" w:sz="0" w:space="0" w:color="auto"/>
        <w:bottom w:val="none" w:sz="0" w:space="0" w:color="auto"/>
        <w:right w:val="none" w:sz="0" w:space="0" w:color="auto"/>
      </w:divBdr>
    </w:div>
    <w:div w:id="808353734">
      <w:bodyDiv w:val="1"/>
      <w:marLeft w:val="0"/>
      <w:marRight w:val="0"/>
      <w:marTop w:val="0"/>
      <w:marBottom w:val="0"/>
      <w:divBdr>
        <w:top w:val="none" w:sz="0" w:space="0" w:color="auto"/>
        <w:left w:val="none" w:sz="0" w:space="0" w:color="auto"/>
        <w:bottom w:val="none" w:sz="0" w:space="0" w:color="auto"/>
        <w:right w:val="none" w:sz="0" w:space="0" w:color="auto"/>
      </w:divBdr>
    </w:div>
    <w:div w:id="815999075">
      <w:bodyDiv w:val="1"/>
      <w:marLeft w:val="0"/>
      <w:marRight w:val="0"/>
      <w:marTop w:val="0"/>
      <w:marBottom w:val="0"/>
      <w:divBdr>
        <w:top w:val="none" w:sz="0" w:space="0" w:color="auto"/>
        <w:left w:val="none" w:sz="0" w:space="0" w:color="auto"/>
        <w:bottom w:val="none" w:sz="0" w:space="0" w:color="auto"/>
        <w:right w:val="none" w:sz="0" w:space="0" w:color="auto"/>
      </w:divBdr>
    </w:div>
    <w:div w:id="822043933">
      <w:bodyDiv w:val="1"/>
      <w:marLeft w:val="0"/>
      <w:marRight w:val="0"/>
      <w:marTop w:val="0"/>
      <w:marBottom w:val="0"/>
      <w:divBdr>
        <w:top w:val="none" w:sz="0" w:space="0" w:color="auto"/>
        <w:left w:val="none" w:sz="0" w:space="0" w:color="auto"/>
        <w:bottom w:val="none" w:sz="0" w:space="0" w:color="auto"/>
        <w:right w:val="none" w:sz="0" w:space="0" w:color="auto"/>
      </w:divBdr>
    </w:div>
    <w:div w:id="967664673">
      <w:bodyDiv w:val="1"/>
      <w:marLeft w:val="0"/>
      <w:marRight w:val="0"/>
      <w:marTop w:val="0"/>
      <w:marBottom w:val="0"/>
      <w:divBdr>
        <w:top w:val="none" w:sz="0" w:space="0" w:color="auto"/>
        <w:left w:val="none" w:sz="0" w:space="0" w:color="auto"/>
        <w:bottom w:val="none" w:sz="0" w:space="0" w:color="auto"/>
        <w:right w:val="none" w:sz="0" w:space="0" w:color="auto"/>
      </w:divBdr>
    </w:div>
    <w:div w:id="1037466214">
      <w:bodyDiv w:val="1"/>
      <w:marLeft w:val="0"/>
      <w:marRight w:val="0"/>
      <w:marTop w:val="0"/>
      <w:marBottom w:val="0"/>
      <w:divBdr>
        <w:top w:val="none" w:sz="0" w:space="0" w:color="auto"/>
        <w:left w:val="none" w:sz="0" w:space="0" w:color="auto"/>
        <w:bottom w:val="none" w:sz="0" w:space="0" w:color="auto"/>
        <w:right w:val="none" w:sz="0" w:space="0" w:color="auto"/>
      </w:divBdr>
    </w:div>
    <w:div w:id="1082531437">
      <w:bodyDiv w:val="1"/>
      <w:marLeft w:val="0"/>
      <w:marRight w:val="0"/>
      <w:marTop w:val="0"/>
      <w:marBottom w:val="0"/>
      <w:divBdr>
        <w:top w:val="none" w:sz="0" w:space="0" w:color="auto"/>
        <w:left w:val="none" w:sz="0" w:space="0" w:color="auto"/>
        <w:bottom w:val="none" w:sz="0" w:space="0" w:color="auto"/>
        <w:right w:val="none" w:sz="0" w:space="0" w:color="auto"/>
      </w:divBdr>
    </w:div>
    <w:div w:id="1101023161">
      <w:bodyDiv w:val="1"/>
      <w:marLeft w:val="0"/>
      <w:marRight w:val="0"/>
      <w:marTop w:val="0"/>
      <w:marBottom w:val="0"/>
      <w:divBdr>
        <w:top w:val="none" w:sz="0" w:space="0" w:color="auto"/>
        <w:left w:val="none" w:sz="0" w:space="0" w:color="auto"/>
        <w:bottom w:val="none" w:sz="0" w:space="0" w:color="auto"/>
        <w:right w:val="none" w:sz="0" w:space="0" w:color="auto"/>
      </w:divBdr>
    </w:div>
    <w:div w:id="1179739295">
      <w:bodyDiv w:val="1"/>
      <w:marLeft w:val="0"/>
      <w:marRight w:val="0"/>
      <w:marTop w:val="0"/>
      <w:marBottom w:val="0"/>
      <w:divBdr>
        <w:top w:val="none" w:sz="0" w:space="0" w:color="auto"/>
        <w:left w:val="none" w:sz="0" w:space="0" w:color="auto"/>
        <w:bottom w:val="none" w:sz="0" w:space="0" w:color="auto"/>
        <w:right w:val="none" w:sz="0" w:space="0" w:color="auto"/>
      </w:divBdr>
    </w:div>
    <w:div w:id="1189294009">
      <w:bodyDiv w:val="1"/>
      <w:marLeft w:val="0"/>
      <w:marRight w:val="0"/>
      <w:marTop w:val="0"/>
      <w:marBottom w:val="0"/>
      <w:divBdr>
        <w:top w:val="none" w:sz="0" w:space="0" w:color="auto"/>
        <w:left w:val="none" w:sz="0" w:space="0" w:color="auto"/>
        <w:bottom w:val="none" w:sz="0" w:space="0" w:color="auto"/>
        <w:right w:val="none" w:sz="0" w:space="0" w:color="auto"/>
      </w:divBdr>
    </w:div>
    <w:div w:id="1207529008">
      <w:bodyDiv w:val="1"/>
      <w:marLeft w:val="0"/>
      <w:marRight w:val="0"/>
      <w:marTop w:val="0"/>
      <w:marBottom w:val="0"/>
      <w:divBdr>
        <w:top w:val="none" w:sz="0" w:space="0" w:color="auto"/>
        <w:left w:val="none" w:sz="0" w:space="0" w:color="auto"/>
        <w:bottom w:val="none" w:sz="0" w:space="0" w:color="auto"/>
        <w:right w:val="none" w:sz="0" w:space="0" w:color="auto"/>
      </w:divBdr>
    </w:div>
    <w:div w:id="1339694130">
      <w:bodyDiv w:val="1"/>
      <w:marLeft w:val="0"/>
      <w:marRight w:val="0"/>
      <w:marTop w:val="0"/>
      <w:marBottom w:val="0"/>
      <w:divBdr>
        <w:top w:val="none" w:sz="0" w:space="0" w:color="auto"/>
        <w:left w:val="none" w:sz="0" w:space="0" w:color="auto"/>
        <w:bottom w:val="none" w:sz="0" w:space="0" w:color="auto"/>
        <w:right w:val="none" w:sz="0" w:space="0" w:color="auto"/>
      </w:divBdr>
    </w:div>
    <w:div w:id="1397168410">
      <w:bodyDiv w:val="1"/>
      <w:marLeft w:val="0"/>
      <w:marRight w:val="0"/>
      <w:marTop w:val="0"/>
      <w:marBottom w:val="0"/>
      <w:divBdr>
        <w:top w:val="none" w:sz="0" w:space="0" w:color="auto"/>
        <w:left w:val="none" w:sz="0" w:space="0" w:color="auto"/>
        <w:bottom w:val="none" w:sz="0" w:space="0" w:color="auto"/>
        <w:right w:val="none" w:sz="0" w:space="0" w:color="auto"/>
      </w:divBdr>
    </w:div>
    <w:div w:id="1397513817">
      <w:bodyDiv w:val="1"/>
      <w:marLeft w:val="0"/>
      <w:marRight w:val="0"/>
      <w:marTop w:val="0"/>
      <w:marBottom w:val="0"/>
      <w:divBdr>
        <w:top w:val="none" w:sz="0" w:space="0" w:color="auto"/>
        <w:left w:val="none" w:sz="0" w:space="0" w:color="auto"/>
        <w:bottom w:val="none" w:sz="0" w:space="0" w:color="auto"/>
        <w:right w:val="none" w:sz="0" w:space="0" w:color="auto"/>
      </w:divBdr>
    </w:div>
    <w:div w:id="1439177432">
      <w:bodyDiv w:val="1"/>
      <w:marLeft w:val="0"/>
      <w:marRight w:val="0"/>
      <w:marTop w:val="0"/>
      <w:marBottom w:val="0"/>
      <w:divBdr>
        <w:top w:val="none" w:sz="0" w:space="0" w:color="auto"/>
        <w:left w:val="none" w:sz="0" w:space="0" w:color="auto"/>
        <w:bottom w:val="none" w:sz="0" w:space="0" w:color="auto"/>
        <w:right w:val="none" w:sz="0" w:space="0" w:color="auto"/>
      </w:divBdr>
    </w:div>
    <w:div w:id="1468670425">
      <w:bodyDiv w:val="1"/>
      <w:marLeft w:val="0"/>
      <w:marRight w:val="0"/>
      <w:marTop w:val="0"/>
      <w:marBottom w:val="0"/>
      <w:divBdr>
        <w:top w:val="none" w:sz="0" w:space="0" w:color="auto"/>
        <w:left w:val="none" w:sz="0" w:space="0" w:color="auto"/>
        <w:bottom w:val="none" w:sz="0" w:space="0" w:color="auto"/>
        <w:right w:val="none" w:sz="0" w:space="0" w:color="auto"/>
      </w:divBdr>
    </w:div>
    <w:div w:id="1500196226">
      <w:bodyDiv w:val="1"/>
      <w:marLeft w:val="0"/>
      <w:marRight w:val="0"/>
      <w:marTop w:val="0"/>
      <w:marBottom w:val="0"/>
      <w:divBdr>
        <w:top w:val="none" w:sz="0" w:space="0" w:color="auto"/>
        <w:left w:val="none" w:sz="0" w:space="0" w:color="auto"/>
        <w:bottom w:val="none" w:sz="0" w:space="0" w:color="auto"/>
        <w:right w:val="none" w:sz="0" w:space="0" w:color="auto"/>
      </w:divBdr>
    </w:div>
    <w:div w:id="1583106796">
      <w:bodyDiv w:val="1"/>
      <w:marLeft w:val="0"/>
      <w:marRight w:val="0"/>
      <w:marTop w:val="0"/>
      <w:marBottom w:val="0"/>
      <w:divBdr>
        <w:top w:val="none" w:sz="0" w:space="0" w:color="auto"/>
        <w:left w:val="none" w:sz="0" w:space="0" w:color="auto"/>
        <w:bottom w:val="none" w:sz="0" w:space="0" w:color="auto"/>
        <w:right w:val="none" w:sz="0" w:space="0" w:color="auto"/>
      </w:divBdr>
    </w:div>
    <w:div w:id="1605503163">
      <w:bodyDiv w:val="1"/>
      <w:marLeft w:val="0"/>
      <w:marRight w:val="0"/>
      <w:marTop w:val="0"/>
      <w:marBottom w:val="0"/>
      <w:divBdr>
        <w:top w:val="none" w:sz="0" w:space="0" w:color="auto"/>
        <w:left w:val="none" w:sz="0" w:space="0" w:color="auto"/>
        <w:bottom w:val="none" w:sz="0" w:space="0" w:color="auto"/>
        <w:right w:val="none" w:sz="0" w:space="0" w:color="auto"/>
      </w:divBdr>
    </w:div>
    <w:div w:id="1624385675">
      <w:bodyDiv w:val="1"/>
      <w:marLeft w:val="0"/>
      <w:marRight w:val="0"/>
      <w:marTop w:val="0"/>
      <w:marBottom w:val="0"/>
      <w:divBdr>
        <w:top w:val="none" w:sz="0" w:space="0" w:color="auto"/>
        <w:left w:val="none" w:sz="0" w:space="0" w:color="auto"/>
        <w:bottom w:val="none" w:sz="0" w:space="0" w:color="auto"/>
        <w:right w:val="none" w:sz="0" w:space="0" w:color="auto"/>
      </w:divBdr>
    </w:div>
    <w:div w:id="1625381843">
      <w:bodyDiv w:val="1"/>
      <w:marLeft w:val="0"/>
      <w:marRight w:val="0"/>
      <w:marTop w:val="0"/>
      <w:marBottom w:val="0"/>
      <w:divBdr>
        <w:top w:val="none" w:sz="0" w:space="0" w:color="auto"/>
        <w:left w:val="none" w:sz="0" w:space="0" w:color="auto"/>
        <w:bottom w:val="none" w:sz="0" w:space="0" w:color="auto"/>
        <w:right w:val="none" w:sz="0" w:space="0" w:color="auto"/>
      </w:divBdr>
    </w:div>
    <w:div w:id="1748532796">
      <w:bodyDiv w:val="1"/>
      <w:marLeft w:val="0"/>
      <w:marRight w:val="0"/>
      <w:marTop w:val="0"/>
      <w:marBottom w:val="0"/>
      <w:divBdr>
        <w:top w:val="none" w:sz="0" w:space="0" w:color="auto"/>
        <w:left w:val="none" w:sz="0" w:space="0" w:color="auto"/>
        <w:bottom w:val="none" w:sz="0" w:space="0" w:color="auto"/>
        <w:right w:val="none" w:sz="0" w:space="0" w:color="auto"/>
      </w:divBdr>
    </w:div>
    <w:div w:id="1932929174">
      <w:bodyDiv w:val="1"/>
      <w:marLeft w:val="0"/>
      <w:marRight w:val="0"/>
      <w:marTop w:val="0"/>
      <w:marBottom w:val="0"/>
      <w:divBdr>
        <w:top w:val="none" w:sz="0" w:space="0" w:color="auto"/>
        <w:left w:val="none" w:sz="0" w:space="0" w:color="auto"/>
        <w:bottom w:val="none" w:sz="0" w:space="0" w:color="auto"/>
        <w:right w:val="none" w:sz="0" w:space="0" w:color="auto"/>
      </w:divBdr>
    </w:div>
    <w:div w:id="2080513657">
      <w:bodyDiv w:val="1"/>
      <w:marLeft w:val="0"/>
      <w:marRight w:val="0"/>
      <w:marTop w:val="0"/>
      <w:marBottom w:val="0"/>
      <w:divBdr>
        <w:top w:val="none" w:sz="0" w:space="0" w:color="auto"/>
        <w:left w:val="none" w:sz="0" w:space="0" w:color="auto"/>
        <w:bottom w:val="none" w:sz="0" w:space="0" w:color="auto"/>
        <w:right w:val="none" w:sz="0" w:space="0" w:color="auto"/>
      </w:divBdr>
    </w:div>
    <w:div w:id="211524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B6AD8A7C-8430-4FBC-9996-AF786D4D6134@attlocal.net"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ocadwpa.org/pardev.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B4DD7-08A0-4322-B2C5-731B12352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3994</TotalTime>
  <Pages>3</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Kormos</dc:creator>
  <cp:keywords/>
  <dc:description/>
  <cp:lastModifiedBy>Joseph Kormos</cp:lastModifiedBy>
  <cp:revision>10</cp:revision>
  <cp:lastPrinted>2014-07-03T14:47:00Z</cp:lastPrinted>
  <dcterms:created xsi:type="dcterms:W3CDTF">2019-05-09T22:28:00Z</dcterms:created>
  <dcterms:modified xsi:type="dcterms:W3CDTF">2019-07-03T14:00:00Z</dcterms:modified>
</cp:coreProperties>
</file>