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6C" w:rsidRPr="004F1DC2" w:rsidRDefault="00611C99" w:rsidP="008E246D">
      <w:pPr>
        <w:pStyle w:val="Title"/>
        <w:spacing w:after="0"/>
        <w:ind w:left="-90"/>
        <w:rPr>
          <w:rStyle w:val="SubtitleChar"/>
          <w:i w:val="0"/>
          <w:iCs w:val="0"/>
          <w:color w:val="17365D" w:themeColor="text2" w:themeShade="BF"/>
          <w:spacing w:val="5"/>
          <w:sz w:val="44"/>
        </w:rPr>
      </w:pPr>
      <w:bookmarkStart w:id="0" w:name="_GoBack"/>
      <w:bookmarkEnd w:id="0"/>
      <w:r w:rsidRPr="004F1DC2">
        <w:rPr>
          <w:rStyle w:val="SubtitleChar"/>
          <w:i w:val="0"/>
          <w:iCs w:val="0"/>
          <w:color w:val="17365D" w:themeColor="text2" w:themeShade="BF"/>
          <w:spacing w:val="5"/>
          <w:sz w:val="44"/>
        </w:rPr>
        <w:t>Parish Development Ministry Report</w:t>
      </w:r>
    </w:p>
    <w:p w:rsidR="00361164" w:rsidRPr="004A6003" w:rsidRDefault="008C0104" w:rsidP="004A6003">
      <w:pPr>
        <w:pStyle w:val="Subtitle"/>
        <w:spacing w:after="240"/>
        <w:rPr>
          <w:color w:val="auto"/>
        </w:rPr>
      </w:pPr>
      <w:r>
        <w:rPr>
          <w:noProof/>
        </w:rPr>
        <w:t xml:space="preserve">Joe Kormos </w:t>
      </w:r>
      <w:r w:rsidR="00A14551">
        <w:rPr>
          <w:noProof/>
        </w:rPr>
        <w:t>Archdiocesan Assembly</w:t>
      </w:r>
      <w:r w:rsidR="004A6003">
        <w:rPr>
          <w:noProof/>
        </w:rPr>
        <w:t xml:space="preserve"> , 20</w:t>
      </w:r>
      <w:r w:rsidR="00A14551">
        <w:rPr>
          <w:noProof/>
        </w:rPr>
        <w:t>1</w:t>
      </w:r>
      <w:r w:rsidR="00F96DB1">
        <w:rPr>
          <w:noProof/>
        </w:rPr>
        <w:t>9</w:t>
      </w:r>
    </w:p>
    <w:p w:rsidR="00A14551" w:rsidRDefault="00A14551" w:rsidP="00A14551">
      <w:r>
        <w:t>The followin</w:t>
      </w:r>
      <w:r w:rsidR="00F96DB1">
        <w:t>g are a few highlights from 2019</w:t>
      </w:r>
      <w:r>
        <w:t>.</w:t>
      </w:r>
    </w:p>
    <w:p w:rsidR="00B836F9" w:rsidRPr="00361164" w:rsidRDefault="009501C9" w:rsidP="00361164">
      <w:pPr>
        <w:pStyle w:val="Heading1"/>
      </w:pPr>
      <w:r w:rsidRPr="00361164">
        <w:t xml:space="preserve">Parish </w:t>
      </w:r>
      <w:r w:rsidR="007516A2">
        <w:t xml:space="preserve">Development </w:t>
      </w:r>
      <w:r w:rsidRPr="00361164">
        <w:t>Forum</w:t>
      </w:r>
      <w:r w:rsidR="004A6003">
        <w:t xml:space="preserve"> -- </w:t>
      </w:r>
      <w:r w:rsidR="007516A2">
        <w:t>Canonsburg</w:t>
      </w:r>
      <w:r w:rsidR="004A6003">
        <w:t xml:space="preserve"> </w:t>
      </w:r>
      <w:r w:rsidR="007516A2">
        <w:t>PA</w:t>
      </w:r>
    </w:p>
    <w:p w:rsidR="00917A29" w:rsidRDefault="00726633" w:rsidP="004A6003">
      <w:pPr>
        <w:rPr>
          <w:rFonts w:eastAsia="Times New Roman" w:cs="Times New Roman"/>
          <w:sz w:val="21"/>
        </w:rPr>
      </w:pPr>
      <w:r>
        <w:rPr>
          <w:noProof/>
        </w:rPr>
        <w:drawing>
          <wp:anchor distT="0" distB="0" distL="114300" distR="114300" simplePos="0" relativeHeight="251658240" behindDoc="1" locked="0" layoutInCell="1" allowOverlap="1">
            <wp:simplePos x="0" y="0"/>
            <wp:positionH relativeFrom="column">
              <wp:posOffset>2823845</wp:posOffset>
            </wp:positionH>
            <wp:positionV relativeFrom="paragraph">
              <wp:posOffset>302895</wp:posOffset>
            </wp:positionV>
            <wp:extent cx="2819400" cy="1802765"/>
            <wp:effectExtent l="0" t="0" r="0" b="6985"/>
            <wp:wrapTight wrapText="bothSides">
              <wp:wrapPolygon edited="0">
                <wp:start x="0" y="0"/>
                <wp:lineTo x="0" y="21455"/>
                <wp:lineTo x="21454" y="21455"/>
                <wp:lineTo x="21454" y="0"/>
                <wp:lineTo x="0" y="0"/>
              </wp:wrapPolygon>
            </wp:wrapTight>
            <wp:docPr id="1" name="Picture 1" descr="C:\Users\Joe Kormos\AppData\Local\Microsoft\Windows\INetCache\Content.Word\IMG_2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Kormos\AppData\Local\Microsoft\Windows\INetCache\Content.Word\IMG_228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695"/>
                    <a:stretch/>
                  </pic:blipFill>
                  <pic:spPr bwMode="auto">
                    <a:xfrm>
                      <a:off x="0" y="0"/>
                      <a:ext cx="2819400" cy="180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6003">
        <w:rPr>
          <w:rFonts w:eastAsia="Times New Roman" w:cs="Times New Roman"/>
          <w:sz w:val="21"/>
        </w:rPr>
        <w:t>T</w:t>
      </w:r>
      <w:r w:rsidR="00105F91">
        <w:rPr>
          <w:rFonts w:eastAsia="Times New Roman" w:cs="Times New Roman"/>
          <w:sz w:val="21"/>
        </w:rPr>
        <w:t xml:space="preserve">he </w:t>
      </w:r>
      <w:r w:rsidR="007516A2">
        <w:rPr>
          <w:rFonts w:eastAsia="Times New Roman" w:cs="Times New Roman"/>
          <w:sz w:val="21"/>
        </w:rPr>
        <w:t>2019</w:t>
      </w:r>
      <w:r w:rsidR="00B96686" w:rsidRPr="00B836F9">
        <w:rPr>
          <w:rFonts w:eastAsia="Times New Roman" w:cs="Times New Roman"/>
          <w:sz w:val="21"/>
        </w:rPr>
        <w:t xml:space="preserve"> Small Parish Forum</w:t>
      </w:r>
      <w:r w:rsidR="00C52D55" w:rsidRPr="00B836F9">
        <w:rPr>
          <w:rFonts w:eastAsia="Times New Roman" w:cs="Times New Roman"/>
          <w:sz w:val="21"/>
        </w:rPr>
        <w:t xml:space="preserve"> </w:t>
      </w:r>
      <w:r w:rsidR="00B836F9" w:rsidRPr="00B836F9">
        <w:rPr>
          <w:rFonts w:eastAsia="Times New Roman" w:cs="Times New Roman"/>
          <w:sz w:val="21"/>
        </w:rPr>
        <w:t xml:space="preserve">took place </w:t>
      </w:r>
      <w:r w:rsidR="004A6003">
        <w:rPr>
          <w:rFonts w:eastAsia="Times New Roman" w:cs="Times New Roman"/>
          <w:sz w:val="21"/>
        </w:rPr>
        <w:t xml:space="preserve">from </w:t>
      </w:r>
      <w:r w:rsidR="00FA46DA">
        <w:rPr>
          <w:rFonts w:eastAsia="Times New Roman" w:cs="Times New Roman"/>
          <w:sz w:val="21"/>
        </w:rPr>
        <w:t>3PM Thursday</w:t>
      </w:r>
      <w:r w:rsidR="007516A2">
        <w:rPr>
          <w:rFonts w:eastAsia="Times New Roman" w:cs="Times New Roman"/>
          <w:sz w:val="21"/>
        </w:rPr>
        <w:t xml:space="preserve"> July 11 thru noon on Saturday July 13</w:t>
      </w:r>
      <w:r w:rsidR="00105F91">
        <w:rPr>
          <w:rFonts w:eastAsia="Times New Roman" w:cs="Times New Roman"/>
          <w:sz w:val="21"/>
        </w:rPr>
        <w:t xml:space="preserve"> </w:t>
      </w:r>
      <w:r w:rsidR="00C52D55" w:rsidRPr="00B836F9">
        <w:rPr>
          <w:rFonts w:eastAsia="Times New Roman" w:cs="Times New Roman"/>
          <w:sz w:val="21"/>
        </w:rPr>
        <w:t>at St</w:t>
      </w:r>
      <w:r w:rsidR="007516A2">
        <w:rPr>
          <w:rFonts w:eastAsia="Times New Roman" w:cs="Times New Roman"/>
          <w:sz w:val="21"/>
        </w:rPr>
        <w:t>. John the Baptist Church</w:t>
      </w:r>
      <w:r w:rsidR="004A6003">
        <w:rPr>
          <w:rFonts w:eastAsia="Times New Roman" w:cs="Times New Roman"/>
          <w:sz w:val="21"/>
        </w:rPr>
        <w:t xml:space="preserve"> </w:t>
      </w:r>
      <w:r w:rsidR="007516A2">
        <w:rPr>
          <w:rFonts w:eastAsia="Times New Roman" w:cs="Times New Roman"/>
          <w:sz w:val="21"/>
        </w:rPr>
        <w:t>in Canonsburg.</w:t>
      </w:r>
      <w:r w:rsidR="00917A29">
        <w:rPr>
          <w:rFonts w:eastAsia="Times New Roman" w:cs="Times New Roman"/>
          <w:sz w:val="21"/>
        </w:rPr>
        <w:t xml:space="preserve"> Theme was </w:t>
      </w:r>
      <w:r w:rsidR="00917A29" w:rsidRPr="002F6566">
        <w:rPr>
          <w:rFonts w:eastAsia="Times New Roman" w:cs="Times New Roman"/>
          <w:i/>
          <w:sz w:val="21"/>
        </w:rPr>
        <w:t>Strengthening Our Commitment to the Community: Growing and Sharing Our Faith; Welcoming Others</w:t>
      </w:r>
      <w:r w:rsidR="00917A29">
        <w:rPr>
          <w:rFonts w:eastAsia="Times New Roman" w:cs="Times New Roman"/>
          <w:sz w:val="21"/>
        </w:rPr>
        <w:t>.</w:t>
      </w:r>
      <w:r w:rsidR="00917A29" w:rsidRPr="00917A29">
        <w:t xml:space="preserve"> </w:t>
      </w:r>
    </w:p>
    <w:p w:rsidR="00917A29" w:rsidRDefault="00917A29" w:rsidP="004A6003">
      <w:pPr>
        <w:rPr>
          <w:rFonts w:eastAsia="Times New Roman" w:cs="Times New Roman"/>
          <w:sz w:val="21"/>
        </w:rPr>
      </w:pPr>
      <w:r>
        <w:rPr>
          <w:rFonts w:eastAsia="Times New Roman" w:cs="Times New Roman"/>
          <w:sz w:val="21"/>
        </w:rPr>
        <w:t>This year the Forum was re-labeled “Parish Development Forum” from the previous “</w:t>
      </w:r>
      <w:r w:rsidRPr="00917A29">
        <w:rPr>
          <w:rFonts w:eastAsia="Times New Roman" w:cs="Times New Roman"/>
          <w:i/>
          <w:sz w:val="21"/>
        </w:rPr>
        <w:t>Small</w:t>
      </w:r>
      <w:r>
        <w:rPr>
          <w:rFonts w:eastAsia="Times New Roman" w:cs="Times New Roman"/>
          <w:sz w:val="21"/>
        </w:rPr>
        <w:t xml:space="preserve"> Parish Forum”.   T</w:t>
      </w:r>
      <w:r w:rsidR="002F6566">
        <w:rPr>
          <w:rFonts w:eastAsia="Times New Roman" w:cs="Times New Roman"/>
          <w:sz w:val="21"/>
        </w:rPr>
        <w:t>he change seems</w:t>
      </w:r>
      <w:r>
        <w:rPr>
          <w:rFonts w:eastAsia="Times New Roman" w:cs="Times New Roman"/>
          <w:sz w:val="21"/>
        </w:rPr>
        <w:t xml:space="preserve"> to have worked out well. </w:t>
      </w:r>
    </w:p>
    <w:p w:rsidR="00F70C74" w:rsidRDefault="00BD4E40" w:rsidP="001F665E">
      <w:pPr>
        <w:rPr>
          <w:rFonts w:eastAsia="Times New Roman" w:cs="Times New Roman"/>
          <w:sz w:val="21"/>
        </w:rPr>
      </w:pPr>
      <w:r>
        <w:rPr>
          <w:noProof/>
        </w:rPr>
        <w:drawing>
          <wp:anchor distT="0" distB="0" distL="114300" distR="114300" simplePos="0" relativeHeight="251660288" behindDoc="1" locked="0" layoutInCell="1" allowOverlap="1">
            <wp:simplePos x="0" y="0"/>
            <wp:positionH relativeFrom="column">
              <wp:posOffset>2823845</wp:posOffset>
            </wp:positionH>
            <wp:positionV relativeFrom="paragraph">
              <wp:posOffset>574867</wp:posOffset>
            </wp:positionV>
            <wp:extent cx="2822575" cy="2117090"/>
            <wp:effectExtent l="0" t="0" r="0" b="0"/>
            <wp:wrapTight wrapText="bothSides">
              <wp:wrapPolygon edited="0">
                <wp:start x="0" y="0"/>
                <wp:lineTo x="0" y="21380"/>
                <wp:lineTo x="21430" y="21380"/>
                <wp:lineTo x="21430" y="0"/>
                <wp:lineTo x="0" y="0"/>
              </wp:wrapPolygon>
            </wp:wrapTight>
            <wp:docPr id="3" name="Picture 3" descr="C:\Users\Joe Kormos\AppData\Local\Microsoft\Windows\INetCache\Content.Word\IMG_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e Kormos\AppData\Local\Microsoft\Windows\INetCache\Content.Word\IMG_22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2575" cy="2117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6A2">
        <w:rPr>
          <w:rFonts w:eastAsia="Times New Roman" w:cs="Times New Roman"/>
          <w:sz w:val="21"/>
        </w:rPr>
        <w:t xml:space="preserve">Total attendance was 62 persons. This included attendees from the sponsoring Dioceses --Archdiocese of Western PA, Midwest </w:t>
      </w:r>
      <w:r w:rsidR="00044003">
        <w:rPr>
          <w:rFonts w:eastAsia="Times New Roman" w:cs="Times New Roman"/>
          <w:sz w:val="21"/>
        </w:rPr>
        <w:t xml:space="preserve">and Bulgarian, </w:t>
      </w:r>
      <w:r w:rsidR="007516A2">
        <w:rPr>
          <w:rFonts w:eastAsia="Times New Roman" w:cs="Times New Roman"/>
          <w:sz w:val="21"/>
        </w:rPr>
        <w:t xml:space="preserve">as well as OCA </w:t>
      </w:r>
      <w:r w:rsidR="00044003">
        <w:rPr>
          <w:rFonts w:eastAsia="Times New Roman" w:cs="Times New Roman"/>
          <w:sz w:val="21"/>
        </w:rPr>
        <w:t>Dioceses of NY/NJ, South, and New England and parish development specialists from the Greek and Antiochian Archdiocese.</w:t>
      </w:r>
      <w:r w:rsidRPr="00BD4E40">
        <w:t xml:space="preserve"> </w:t>
      </w:r>
    </w:p>
    <w:p w:rsidR="00917A29" w:rsidRDefault="008A15DD" w:rsidP="008A15DD">
      <w:r>
        <w:t xml:space="preserve">Eight speakers contributed to the Forum </w:t>
      </w:r>
      <w:r w:rsidR="00044003">
        <w:t xml:space="preserve">including keynote presenters Father Paul Abernathy and Father Maximus </w:t>
      </w:r>
      <w:proofErr w:type="spellStart"/>
      <w:r w:rsidR="00044003">
        <w:t>Urbanowicz</w:t>
      </w:r>
      <w:proofErr w:type="spellEnd"/>
      <w:r w:rsidR="00044003">
        <w:t>. The agenda included</w:t>
      </w:r>
      <w:r>
        <w:t xml:space="preserve"> </w:t>
      </w:r>
      <w:r w:rsidR="00917A29">
        <w:t xml:space="preserve">a review of the movie “Becoming Truly Human” and a panel </w:t>
      </w:r>
      <w:r w:rsidR="002F6566">
        <w:t xml:space="preserve">discussion featuring </w:t>
      </w:r>
      <w:r w:rsidR="00917A29">
        <w:t xml:space="preserve">Orthodox converts. </w:t>
      </w:r>
    </w:p>
    <w:p w:rsidR="008A15DD" w:rsidRDefault="008A15DD" w:rsidP="008A15DD">
      <w:r>
        <w:t>All materials are posted online on the Parish Development/ Parish Forum page.</w:t>
      </w:r>
    </w:p>
    <w:p w:rsidR="00917A29" w:rsidRDefault="00BD4E40" w:rsidP="008A15DD">
      <w:r w:rsidRPr="00C56B4C">
        <w:rPr>
          <w:noProof/>
        </w:rPr>
        <w:drawing>
          <wp:anchor distT="0" distB="0" distL="114300" distR="114300" simplePos="0" relativeHeight="251659264" behindDoc="1" locked="0" layoutInCell="1" allowOverlap="1">
            <wp:simplePos x="0" y="0"/>
            <wp:positionH relativeFrom="column">
              <wp:posOffset>3804920</wp:posOffset>
            </wp:positionH>
            <wp:positionV relativeFrom="paragraph">
              <wp:posOffset>869722</wp:posOffset>
            </wp:positionV>
            <wp:extent cx="1979295" cy="2233930"/>
            <wp:effectExtent l="0" t="0" r="1905" b="0"/>
            <wp:wrapTight wrapText="bothSides">
              <wp:wrapPolygon edited="0">
                <wp:start x="10395" y="0"/>
                <wp:lineTo x="6653" y="553"/>
                <wp:lineTo x="3118" y="2026"/>
                <wp:lineTo x="3118" y="2947"/>
                <wp:lineTo x="2079" y="3684"/>
                <wp:lineTo x="1247" y="4973"/>
                <wp:lineTo x="1247" y="5894"/>
                <wp:lineTo x="416" y="7368"/>
                <wp:lineTo x="416" y="10499"/>
                <wp:lineTo x="3950" y="11789"/>
                <wp:lineTo x="8108" y="11789"/>
                <wp:lineTo x="7276" y="14736"/>
                <wp:lineTo x="2287" y="15472"/>
                <wp:lineTo x="2079" y="16209"/>
                <wp:lineTo x="3118" y="17683"/>
                <wp:lineTo x="0" y="18788"/>
                <wp:lineTo x="0" y="19893"/>
                <wp:lineTo x="4574" y="20630"/>
                <wp:lineTo x="4574" y="21367"/>
                <wp:lineTo x="16839" y="21367"/>
                <wp:lineTo x="16839" y="20630"/>
                <wp:lineTo x="21413" y="19893"/>
                <wp:lineTo x="21413" y="18972"/>
                <wp:lineTo x="19334" y="16393"/>
                <wp:lineTo x="18295" y="15657"/>
                <wp:lineTo x="14345" y="14736"/>
                <wp:lineTo x="13513" y="11789"/>
                <wp:lineTo x="17255" y="11789"/>
                <wp:lineTo x="21205" y="10315"/>
                <wp:lineTo x="21205" y="8841"/>
                <wp:lineTo x="20581" y="5710"/>
                <wp:lineTo x="19542" y="4052"/>
                <wp:lineTo x="18710" y="2395"/>
                <wp:lineTo x="16631" y="1289"/>
                <wp:lineTo x="12474" y="0"/>
                <wp:lineTo x="10395" y="0"/>
              </wp:wrapPolygon>
            </wp:wrapTight>
            <wp:docPr id="2051" name="12F9CB5A-9F23-4799-9BEE-D1A94D907A57" descr="4155F72A-2CE1-4A56-B74E-FDBBC07D422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12F9CB5A-9F23-4799-9BEE-D1A94D907A57" descr="4155F72A-2CE1-4A56-B74E-FDBBC07D422F@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295" cy="22339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917A29">
        <w:t xml:space="preserve">Suggestions were made to change the dates of the Forum from early July to an autumn time frame to avoid vacation conflicts. After discussing this with the Forum planning group it was determined that autumn dates </w:t>
      </w:r>
      <w:r w:rsidR="002F6566">
        <w:t xml:space="preserve">often </w:t>
      </w:r>
      <w:r w:rsidR="00917A29">
        <w:t xml:space="preserve">have conflicts with various events in sponsoring Dioceses –assemblies and others </w:t>
      </w:r>
      <w:r w:rsidR="002F6566">
        <w:t xml:space="preserve">-- </w:t>
      </w:r>
      <w:r w:rsidR="00917A29">
        <w:t>so the Forum will remain as a summer event.</w:t>
      </w:r>
    </w:p>
    <w:p w:rsidR="006432D1" w:rsidRDefault="00F96DB1" w:rsidP="0015744E">
      <w:pPr>
        <w:pStyle w:val="Heading1"/>
      </w:pPr>
      <w:r>
        <w:t>Shine! Shine! Initiative</w:t>
      </w:r>
    </w:p>
    <w:p w:rsidR="00726633" w:rsidRDefault="00917A29" w:rsidP="00A14551">
      <w:r>
        <w:t xml:space="preserve">Our </w:t>
      </w:r>
      <w:r w:rsidR="00A14551">
        <w:t xml:space="preserve">Parish Development Committee </w:t>
      </w:r>
      <w:r>
        <w:t xml:space="preserve">has met in person one time and multiple times via online meetings. </w:t>
      </w:r>
    </w:p>
    <w:p w:rsidR="002F6566" w:rsidRDefault="00917A29" w:rsidP="00A14551">
      <w:r>
        <w:t xml:space="preserve">Each parish has been asked to </w:t>
      </w:r>
      <w:r w:rsidR="00726633">
        <w:t xml:space="preserve">define and </w:t>
      </w:r>
      <w:r>
        <w:t xml:space="preserve">undertake a “project” </w:t>
      </w:r>
      <w:r w:rsidR="00726633">
        <w:t>based on the theme ‘Building a Bright Parish Future: Growing in Faith; Sharing Our Faith; Welcoming Others.”</w:t>
      </w:r>
      <w:r w:rsidR="00C56B4C">
        <w:t xml:space="preserve"> </w:t>
      </w:r>
    </w:p>
    <w:p w:rsidR="002F6566" w:rsidRDefault="002F6566" w:rsidP="002F6566">
      <w:r>
        <w:t>A webinar was held to explain the initiative in mid-May.</w:t>
      </w:r>
    </w:p>
    <w:p w:rsidR="00726633" w:rsidRDefault="00726633" w:rsidP="00A14551">
      <w:r>
        <w:t xml:space="preserve">Registrations of parish projects have been slow in coming but are now picking up momentum. </w:t>
      </w:r>
    </w:p>
    <w:p w:rsidR="00726633" w:rsidRDefault="00726633" w:rsidP="00A14551">
      <w:r>
        <w:t xml:space="preserve">Joe Kormos is available to assist parishes in exploring potential </w:t>
      </w:r>
      <w:r>
        <w:lastRenderedPageBreak/>
        <w:t>projects and assisting with projects.</w:t>
      </w:r>
    </w:p>
    <w:p w:rsidR="00917A29" w:rsidRDefault="00726633" w:rsidP="0015744E">
      <w:pPr>
        <w:pStyle w:val="Heading1"/>
      </w:pPr>
      <w:r>
        <w:t xml:space="preserve">Hospitality </w:t>
      </w:r>
      <w:r w:rsidR="00917A29">
        <w:t>Video</w:t>
      </w:r>
    </w:p>
    <w:p w:rsidR="002F6566" w:rsidRDefault="002F6566" w:rsidP="0016268A">
      <w:r w:rsidRPr="002F6566">
        <w:rPr>
          <w:noProof/>
        </w:rPr>
        <w:drawing>
          <wp:anchor distT="0" distB="0" distL="114300" distR="114300" simplePos="0" relativeHeight="251661312" behindDoc="1" locked="0" layoutInCell="1" allowOverlap="1">
            <wp:simplePos x="0" y="0"/>
            <wp:positionH relativeFrom="column">
              <wp:posOffset>2237416</wp:posOffset>
            </wp:positionH>
            <wp:positionV relativeFrom="paragraph">
              <wp:posOffset>53999</wp:posOffset>
            </wp:positionV>
            <wp:extent cx="3420763" cy="1963539"/>
            <wp:effectExtent l="0" t="0" r="8255" b="0"/>
            <wp:wrapTight wrapText="bothSides">
              <wp:wrapPolygon edited="0">
                <wp:start x="0" y="0"/>
                <wp:lineTo x="0" y="21376"/>
                <wp:lineTo x="21532" y="21376"/>
                <wp:lineTo x="21532" y="0"/>
                <wp:lineTo x="0" y="0"/>
              </wp:wrapPolygon>
            </wp:wrapTight>
            <wp:docPr id="4" name="Picture 4" descr="C:\Users\Joe Kormos\Documents\Diocese\Parish Health\Workshops\DOWPA\WPA Parishes\Ambridge\Hospitality\Video project\Stills\Kids Fid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e Kormos\Documents\Diocese\Parish Health\Workshops\DOWPA\WPA Parishes\Ambridge\Hospitality\Video project\Stills\Kids Fidge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0763" cy="1963539"/>
                    </a:xfrm>
                    <a:prstGeom prst="rect">
                      <a:avLst/>
                    </a:prstGeom>
                    <a:noFill/>
                    <a:ln>
                      <a:noFill/>
                    </a:ln>
                  </pic:spPr>
                </pic:pic>
              </a:graphicData>
            </a:graphic>
            <wp14:sizeRelH relativeFrom="page">
              <wp14:pctWidth>0</wp14:pctWidth>
            </wp14:sizeRelH>
            <wp14:sizeRelV relativeFrom="page">
              <wp14:pctHeight>0</wp14:pctHeight>
            </wp14:sizeRelV>
          </wp:anchor>
        </w:drawing>
      </w:r>
      <w:r w:rsidR="00C56B4C">
        <w:t xml:space="preserve">As part of the Shine </w:t>
      </w:r>
      <w:proofErr w:type="spellStart"/>
      <w:r w:rsidR="00C56B4C">
        <w:t>Shine</w:t>
      </w:r>
      <w:proofErr w:type="spellEnd"/>
      <w:r w:rsidR="00C56B4C">
        <w:t xml:space="preserve"> Initiative a home-made video was created in conjunction with the Parish Life committee at Holy Ghost parish in Ambridge which parodies typical faux pas that occur when parishes welcome (or don’t welcome!) visitors/inquirers</w:t>
      </w:r>
      <w:r w:rsidR="00692F7F">
        <w:t>/children</w:t>
      </w:r>
      <w:r w:rsidR="00C56B4C">
        <w:t xml:space="preserve"> to their church. </w:t>
      </w:r>
      <w:r>
        <w:t>The video is available on YouTube under a private link.</w:t>
      </w:r>
      <w:r w:rsidR="005C66B9">
        <w:t xml:space="preserve"> The video includes discussion questions for use in a parish class, coffee hour or parish life committee.</w:t>
      </w:r>
    </w:p>
    <w:p w:rsidR="00C56B4C" w:rsidRDefault="00C56B4C" w:rsidP="00C56B4C">
      <w:pPr>
        <w:pStyle w:val="Heading1"/>
      </w:pPr>
      <w:r>
        <w:t>Parish Visits/Workshops</w:t>
      </w:r>
    </w:p>
    <w:p w:rsidR="00C56B4C" w:rsidRDefault="00BD4E40" w:rsidP="00C56B4C">
      <w:r>
        <w:t xml:space="preserve">As a reminder we are </w:t>
      </w:r>
      <w:r w:rsidR="00C56B4C">
        <w:t xml:space="preserve">willing and available to work individually with parishes on particular workshops or projects. </w:t>
      </w:r>
      <w:r w:rsidR="004554D3">
        <w:t xml:space="preserve">These can </w:t>
      </w:r>
      <w:r>
        <w:t>be via online meetings, parish visits</w:t>
      </w:r>
      <w:r w:rsidR="004554D3">
        <w:t xml:space="preserve"> or ongoing telephone/email interaction.</w:t>
      </w:r>
      <w:r>
        <w:t xml:space="preserve"> Topics might include: stewardship, vision and planning; parish administration; leadership; outreach and evangelization and others.</w:t>
      </w:r>
    </w:p>
    <w:p w:rsidR="004554D3" w:rsidRDefault="004554D3" w:rsidP="00C56B4C">
      <w:r>
        <w:t>First step is to call.</w:t>
      </w:r>
    </w:p>
    <w:p w:rsidR="004554D3" w:rsidRDefault="004554D3" w:rsidP="004554D3">
      <w:pPr>
        <w:pStyle w:val="Heading1"/>
      </w:pPr>
      <w:r>
        <w:t>Speaking Engagements and Interjurisdictional Projects</w:t>
      </w:r>
    </w:p>
    <w:p w:rsidR="004554D3" w:rsidRDefault="004554D3" w:rsidP="004554D3">
      <w:r>
        <w:t xml:space="preserve">While not of direct impact on parishes of the Archdiocese, </w:t>
      </w:r>
      <w:r w:rsidR="00BD4E40">
        <w:t>we have</w:t>
      </w:r>
      <w:r>
        <w:t xml:space="preserve"> recently been invited as the featured speaker for the Assembly of the OCA Diocese of the South</w:t>
      </w:r>
      <w:r w:rsidR="005C66B9">
        <w:t>, held in Port St Lucie FL in July as well as the</w:t>
      </w:r>
      <w:r>
        <w:t xml:space="preserve"> Greek </w:t>
      </w:r>
      <w:r w:rsidR="0064542D">
        <w:t xml:space="preserve">Orthodox </w:t>
      </w:r>
      <w:r>
        <w:t>Archdiocese Metropolis of Pittsburgh Clergy Laity Conference held recently in Harrisburg. Both were extremely effective</w:t>
      </w:r>
      <w:r w:rsidR="005C66B9">
        <w:t xml:space="preserve"> events and shined a</w:t>
      </w:r>
      <w:r>
        <w:t xml:space="preserve"> positive light on the ongoing efforts of our Archdiocese to build brighter futures for parishes.</w:t>
      </w:r>
    </w:p>
    <w:p w:rsidR="00BD4E40" w:rsidRDefault="004554D3" w:rsidP="004554D3">
      <w:r>
        <w:t xml:space="preserve">Of perhaps greater direct impact is a video project being undertaken by the GOA as a continuing education tool for clergy and lay </w:t>
      </w:r>
      <w:proofErr w:type="gramStart"/>
      <w:r>
        <w:t>leaders.</w:t>
      </w:r>
      <w:proofErr w:type="gramEnd"/>
      <w:r>
        <w:t xml:space="preserve">  A series of eight 60 minute videos –</w:t>
      </w:r>
      <w:r w:rsidR="0064542D">
        <w:t xml:space="preserve"> </w:t>
      </w:r>
      <w:r>
        <w:t>each divided into 15 minute chunks</w:t>
      </w:r>
      <w:r w:rsidR="0064542D">
        <w:t xml:space="preserve"> </w:t>
      </w:r>
      <w:r>
        <w:t>- is planned</w:t>
      </w:r>
      <w:r w:rsidR="00BD4E40">
        <w:t>. We recently travel</w:t>
      </w:r>
      <w:r w:rsidR="0064542D">
        <w:t>ed</w:t>
      </w:r>
      <w:r w:rsidR="00BD4E40">
        <w:t xml:space="preserve"> to the GOA seminary in Brookline MA to film the initial video: “What is a Healthy Parish; How Do We Assess Parish Health?”  The presentation is based on the Archdiocese’s Parish Health Inventory model.</w:t>
      </w:r>
    </w:p>
    <w:p w:rsidR="004554D3" w:rsidRDefault="0064542D" w:rsidP="004554D3">
      <w:r>
        <w:t>Other t</w:t>
      </w:r>
      <w:r w:rsidR="00BD4E40">
        <w:t>opics</w:t>
      </w:r>
      <w:r>
        <w:t xml:space="preserve"> will</w:t>
      </w:r>
      <w:r w:rsidR="00BD4E40">
        <w:t xml:space="preserve"> include: Healthy Leadership; Parish Identity and Culture to name a few. All other speaker/contributors appear to be from </w:t>
      </w:r>
      <w:r>
        <w:t xml:space="preserve">within </w:t>
      </w:r>
      <w:r w:rsidR="00BD4E40">
        <w:t>the GOA.</w:t>
      </w:r>
    </w:p>
    <w:p w:rsidR="00BD4E40" w:rsidRPr="004554D3" w:rsidRDefault="00BD4E40" w:rsidP="004554D3">
      <w:r>
        <w:t>Once completed</w:t>
      </w:r>
      <w:r w:rsidR="002F6566">
        <w:t>, these</w:t>
      </w:r>
      <w:r>
        <w:t xml:space="preserve"> videos will be available for use in A</w:t>
      </w:r>
      <w:r w:rsidR="002F6566">
        <w:t>rchdiocese of Western PA</w:t>
      </w:r>
      <w:r>
        <w:t xml:space="preserve"> parishes.</w:t>
      </w:r>
    </w:p>
    <w:p w:rsidR="006432D1" w:rsidRDefault="0016268A" w:rsidP="006432D1">
      <w:r>
        <w:t>In Christ,</w:t>
      </w:r>
    </w:p>
    <w:p w:rsidR="0045628E" w:rsidRDefault="009E64FF" w:rsidP="009419DF">
      <w:pPr>
        <w:rPr>
          <w:rFonts w:eastAsia="Times New Roman"/>
        </w:rPr>
      </w:pPr>
      <w:r w:rsidRPr="009501C9">
        <w:rPr>
          <w:rFonts w:eastAsia="Times New Roman"/>
        </w:rPr>
        <w:t>J</w:t>
      </w:r>
      <w:r w:rsidR="00D729F4" w:rsidRPr="009501C9">
        <w:rPr>
          <w:rFonts w:eastAsia="Times New Roman"/>
        </w:rPr>
        <w:t xml:space="preserve">oe </w:t>
      </w:r>
      <w:r w:rsidRPr="009501C9">
        <w:rPr>
          <w:rFonts w:eastAsia="Times New Roman"/>
        </w:rPr>
        <w:t>K</w:t>
      </w:r>
      <w:r w:rsidR="00D729F4" w:rsidRPr="009501C9">
        <w:rPr>
          <w:rFonts w:eastAsia="Times New Roman"/>
        </w:rPr>
        <w:t>ormos</w:t>
      </w:r>
    </w:p>
    <w:p w:rsidR="0045628E" w:rsidRDefault="000B69CF" w:rsidP="009419DF">
      <w:proofErr w:type="gramStart"/>
      <w:r>
        <w:t>cell</w:t>
      </w:r>
      <w:proofErr w:type="gramEnd"/>
      <w:r>
        <w:t xml:space="preserve"> </w:t>
      </w:r>
      <w:r w:rsidR="00F232BD">
        <w:t>513-518-5878</w:t>
      </w:r>
    </w:p>
    <w:p w:rsidR="009419DF" w:rsidRDefault="002D648C" w:rsidP="009419DF">
      <w:hyperlink r:id="rId13" w:history="1">
        <w:r w:rsidR="000B69CF" w:rsidRPr="006D1FD8">
          <w:rPr>
            <w:rStyle w:val="Hyperlink"/>
          </w:rPr>
          <w:t>Joekormos1@gmail.com</w:t>
        </w:r>
      </w:hyperlink>
      <w:r w:rsidR="000B69CF">
        <w:t xml:space="preserve"> </w:t>
      </w:r>
    </w:p>
    <w:p w:rsidR="00361164" w:rsidRDefault="00361164" w:rsidP="00361164">
      <w:pPr>
        <w:rPr>
          <w:rFonts w:eastAsia="Times New Roman"/>
        </w:rPr>
      </w:pPr>
    </w:p>
    <w:p w:rsidR="006B7DCE" w:rsidRDefault="006B7DCE" w:rsidP="00361164">
      <w:pPr>
        <w:rPr>
          <w:rFonts w:eastAsia="Times New Roman"/>
        </w:rPr>
      </w:pPr>
    </w:p>
    <w:p w:rsidR="006B7DCE" w:rsidRDefault="006B7DCE" w:rsidP="00361164">
      <w:pPr>
        <w:rPr>
          <w:rFonts w:eastAsia="Times New Roman"/>
        </w:rPr>
      </w:pPr>
    </w:p>
    <w:sectPr w:rsidR="006B7DCE" w:rsidSect="009D7F1A">
      <w:footerReference w:type="default" r:id="rId14"/>
      <w:type w:val="continuous"/>
      <w:pgSz w:w="12240" w:h="15840"/>
      <w:pgMar w:top="900" w:right="1890" w:bottom="108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8C" w:rsidRDefault="002D648C" w:rsidP="00993BDF">
      <w:r>
        <w:separator/>
      </w:r>
    </w:p>
  </w:endnote>
  <w:endnote w:type="continuationSeparator" w:id="0">
    <w:p w:rsidR="002D648C" w:rsidRDefault="002D648C" w:rsidP="0099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328" w:rsidRPr="007516A2" w:rsidRDefault="00533328">
    <w:pPr>
      <w:pStyle w:val="Footer"/>
      <w:rPr>
        <w:rFonts w:asciiTheme="majorHAnsi" w:eastAsiaTheme="majorEastAsia" w:hAnsiTheme="majorHAnsi" w:cstheme="majorBidi"/>
        <w:noProof/>
        <w:color w:val="4F81BD" w:themeColor="accent1"/>
        <w:sz w:val="20"/>
        <w:szCs w:val="20"/>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06E42BC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D14528" w:rsidRPr="00D14528">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sidR="007516A2">
      <w:rPr>
        <w:rFonts w:asciiTheme="majorHAnsi" w:eastAsiaTheme="majorEastAsia" w:hAnsiTheme="majorHAnsi" w:cstheme="majorBidi"/>
        <w:noProof/>
        <w:color w:val="4F81BD" w:themeColor="accent1"/>
        <w:sz w:val="20"/>
        <w:szCs w:val="20"/>
      </w:rPr>
      <w:t>2019</w:t>
    </w:r>
    <w:r w:rsidR="00547B94">
      <w:rPr>
        <w:rFonts w:asciiTheme="majorHAnsi" w:eastAsiaTheme="majorEastAsia" w:hAnsiTheme="majorHAnsi" w:cstheme="majorBidi"/>
        <w:noProof/>
        <w:color w:val="4F81BD" w:themeColor="accent1"/>
        <w:sz w:val="20"/>
        <w:szCs w:val="20"/>
      </w:rPr>
      <w:t xml:space="preserve"> Archdiocesan Assembly</w:t>
    </w:r>
    <w:r>
      <w:rPr>
        <w:rFonts w:asciiTheme="majorHAnsi" w:eastAsiaTheme="majorEastAsia" w:hAnsiTheme="majorHAnsi" w:cstheme="majorBidi"/>
        <w:noProof/>
        <w:color w:val="4F81BD" w:themeColor="accent1"/>
        <w:sz w:val="20"/>
        <w:szCs w:val="20"/>
      </w:rPr>
      <w:t xml:space="preserve"> Parish Development Ministry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8C" w:rsidRDefault="002D648C" w:rsidP="00993BDF">
      <w:r>
        <w:separator/>
      </w:r>
    </w:p>
  </w:footnote>
  <w:footnote w:type="continuationSeparator" w:id="0">
    <w:p w:rsidR="002D648C" w:rsidRDefault="002D648C" w:rsidP="00993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62"/>
    <w:multiLevelType w:val="hybridMultilevel"/>
    <w:tmpl w:val="6DCA4A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E48E9"/>
    <w:multiLevelType w:val="hybridMultilevel"/>
    <w:tmpl w:val="B9FA19E8"/>
    <w:lvl w:ilvl="0" w:tplc="57BACDAA">
      <w:start w:val="1"/>
      <w:numFmt w:val="decimal"/>
      <w:lvlText w:val="%1."/>
      <w:lvlJc w:val="left"/>
      <w:pPr>
        <w:tabs>
          <w:tab w:val="num" w:pos="360"/>
        </w:tabs>
        <w:ind w:left="360" w:hanging="360"/>
      </w:pPr>
    </w:lvl>
    <w:lvl w:ilvl="1" w:tplc="884AFBBE" w:tentative="1">
      <w:start w:val="1"/>
      <w:numFmt w:val="decimal"/>
      <w:lvlText w:val="%2."/>
      <w:lvlJc w:val="left"/>
      <w:pPr>
        <w:tabs>
          <w:tab w:val="num" w:pos="1080"/>
        </w:tabs>
        <w:ind w:left="1080" w:hanging="360"/>
      </w:pPr>
    </w:lvl>
    <w:lvl w:ilvl="2" w:tplc="637AA72A" w:tentative="1">
      <w:start w:val="1"/>
      <w:numFmt w:val="decimal"/>
      <w:lvlText w:val="%3."/>
      <w:lvlJc w:val="left"/>
      <w:pPr>
        <w:tabs>
          <w:tab w:val="num" w:pos="1800"/>
        </w:tabs>
        <w:ind w:left="1800" w:hanging="360"/>
      </w:pPr>
    </w:lvl>
    <w:lvl w:ilvl="3" w:tplc="778C9306" w:tentative="1">
      <w:start w:val="1"/>
      <w:numFmt w:val="decimal"/>
      <w:lvlText w:val="%4."/>
      <w:lvlJc w:val="left"/>
      <w:pPr>
        <w:tabs>
          <w:tab w:val="num" w:pos="2520"/>
        </w:tabs>
        <w:ind w:left="2520" w:hanging="360"/>
      </w:pPr>
    </w:lvl>
    <w:lvl w:ilvl="4" w:tplc="ED289AB0" w:tentative="1">
      <w:start w:val="1"/>
      <w:numFmt w:val="decimal"/>
      <w:lvlText w:val="%5."/>
      <w:lvlJc w:val="left"/>
      <w:pPr>
        <w:tabs>
          <w:tab w:val="num" w:pos="3240"/>
        </w:tabs>
        <w:ind w:left="3240" w:hanging="360"/>
      </w:pPr>
    </w:lvl>
    <w:lvl w:ilvl="5" w:tplc="002AC7DC" w:tentative="1">
      <w:start w:val="1"/>
      <w:numFmt w:val="decimal"/>
      <w:lvlText w:val="%6."/>
      <w:lvlJc w:val="left"/>
      <w:pPr>
        <w:tabs>
          <w:tab w:val="num" w:pos="3960"/>
        </w:tabs>
        <w:ind w:left="3960" w:hanging="360"/>
      </w:pPr>
    </w:lvl>
    <w:lvl w:ilvl="6" w:tplc="CF2AFACE" w:tentative="1">
      <w:start w:val="1"/>
      <w:numFmt w:val="decimal"/>
      <w:lvlText w:val="%7."/>
      <w:lvlJc w:val="left"/>
      <w:pPr>
        <w:tabs>
          <w:tab w:val="num" w:pos="4680"/>
        </w:tabs>
        <w:ind w:left="4680" w:hanging="360"/>
      </w:pPr>
    </w:lvl>
    <w:lvl w:ilvl="7" w:tplc="3430A79C" w:tentative="1">
      <w:start w:val="1"/>
      <w:numFmt w:val="decimal"/>
      <w:lvlText w:val="%8."/>
      <w:lvlJc w:val="left"/>
      <w:pPr>
        <w:tabs>
          <w:tab w:val="num" w:pos="5400"/>
        </w:tabs>
        <w:ind w:left="5400" w:hanging="360"/>
      </w:pPr>
    </w:lvl>
    <w:lvl w:ilvl="8" w:tplc="C05E6542" w:tentative="1">
      <w:start w:val="1"/>
      <w:numFmt w:val="decimal"/>
      <w:lvlText w:val="%9."/>
      <w:lvlJc w:val="left"/>
      <w:pPr>
        <w:tabs>
          <w:tab w:val="num" w:pos="6120"/>
        </w:tabs>
        <w:ind w:left="6120" w:hanging="360"/>
      </w:pPr>
    </w:lvl>
  </w:abstractNum>
  <w:abstractNum w:abstractNumId="2">
    <w:nsid w:val="0E1861D0"/>
    <w:multiLevelType w:val="hybridMultilevel"/>
    <w:tmpl w:val="6D5E1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436C9"/>
    <w:multiLevelType w:val="hybridMultilevel"/>
    <w:tmpl w:val="071C37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7E5FEC"/>
    <w:multiLevelType w:val="hybridMultilevel"/>
    <w:tmpl w:val="7FBCB3B8"/>
    <w:lvl w:ilvl="0" w:tplc="2D58EBFC">
      <w:start w:val="1"/>
      <w:numFmt w:val="decimal"/>
      <w:pStyle w:val="Heading5"/>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C2D0F"/>
    <w:multiLevelType w:val="hybridMultilevel"/>
    <w:tmpl w:val="93768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B72E5"/>
    <w:multiLevelType w:val="hybridMultilevel"/>
    <w:tmpl w:val="1332AA8C"/>
    <w:lvl w:ilvl="0" w:tplc="51A47E7E">
      <w:start w:val="1"/>
      <w:numFmt w:val="bullet"/>
      <w:lvlText w:val="•"/>
      <w:lvlJc w:val="left"/>
      <w:pPr>
        <w:tabs>
          <w:tab w:val="num" w:pos="720"/>
        </w:tabs>
        <w:ind w:left="720" w:hanging="360"/>
      </w:pPr>
      <w:rPr>
        <w:rFonts w:ascii="Arial" w:hAnsi="Arial" w:hint="default"/>
      </w:rPr>
    </w:lvl>
    <w:lvl w:ilvl="1" w:tplc="1A1CE674" w:tentative="1">
      <w:start w:val="1"/>
      <w:numFmt w:val="bullet"/>
      <w:lvlText w:val="•"/>
      <w:lvlJc w:val="left"/>
      <w:pPr>
        <w:tabs>
          <w:tab w:val="num" w:pos="1440"/>
        </w:tabs>
        <w:ind w:left="1440" w:hanging="360"/>
      </w:pPr>
      <w:rPr>
        <w:rFonts w:ascii="Arial" w:hAnsi="Arial" w:hint="default"/>
      </w:rPr>
    </w:lvl>
    <w:lvl w:ilvl="2" w:tplc="AF8E462C" w:tentative="1">
      <w:start w:val="1"/>
      <w:numFmt w:val="bullet"/>
      <w:lvlText w:val="•"/>
      <w:lvlJc w:val="left"/>
      <w:pPr>
        <w:tabs>
          <w:tab w:val="num" w:pos="2160"/>
        </w:tabs>
        <w:ind w:left="2160" w:hanging="360"/>
      </w:pPr>
      <w:rPr>
        <w:rFonts w:ascii="Arial" w:hAnsi="Arial" w:hint="default"/>
      </w:rPr>
    </w:lvl>
    <w:lvl w:ilvl="3" w:tplc="84508CBE" w:tentative="1">
      <w:start w:val="1"/>
      <w:numFmt w:val="bullet"/>
      <w:lvlText w:val="•"/>
      <w:lvlJc w:val="left"/>
      <w:pPr>
        <w:tabs>
          <w:tab w:val="num" w:pos="2880"/>
        </w:tabs>
        <w:ind w:left="2880" w:hanging="360"/>
      </w:pPr>
      <w:rPr>
        <w:rFonts w:ascii="Arial" w:hAnsi="Arial" w:hint="default"/>
      </w:rPr>
    </w:lvl>
    <w:lvl w:ilvl="4" w:tplc="BB2641A6" w:tentative="1">
      <w:start w:val="1"/>
      <w:numFmt w:val="bullet"/>
      <w:lvlText w:val="•"/>
      <w:lvlJc w:val="left"/>
      <w:pPr>
        <w:tabs>
          <w:tab w:val="num" w:pos="3600"/>
        </w:tabs>
        <w:ind w:left="3600" w:hanging="360"/>
      </w:pPr>
      <w:rPr>
        <w:rFonts w:ascii="Arial" w:hAnsi="Arial" w:hint="default"/>
      </w:rPr>
    </w:lvl>
    <w:lvl w:ilvl="5" w:tplc="D194D036" w:tentative="1">
      <w:start w:val="1"/>
      <w:numFmt w:val="bullet"/>
      <w:lvlText w:val="•"/>
      <w:lvlJc w:val="left"/>
      <w:pPr>
        <w:tabs>
          <w:tab w:val="num" w:pos="4320"/>
        </w:tabs>
        <w:ind w:left="4320" w:hanging="360"/>
      </w:pPr>
      <w:rPr>
        <w:rFonts w:ascii="Arial" w:hAnsi="Arial" w:hint="default"/>
      </w:rPr>
    </w:lvl>
    <w:lvl w:ilvl="6" w:tplc="56DEFEDA" w:tentative="1">
      <w:start w:val="1"/>
      <w:numFmt w:val="bullet"/>
      <w:lvlText w:val="•"/>
      <w:lvlJc w:val="left"/>
      <w:pPr>
        <w:tabs>
          <w:tab w:val="num" w:pos="5040"/>
        </w:tabs>
        <w:ind w:left="5040" w:hanging="360"/>
      </w:pPr>
      <w:rPr>
        <w:rFonts w:ascii="Arial" w:hAnsi="Arial" w:hint="default"/>
      </w:rPr>
    </w:lvl>
    <w:lvl w:ilvl="7" w:tplc="92CE859C" w:tentative="1">
      <w:start w:val="1"/>
      <w:numFmt w:val="bullet"/>
      <w:lvlText w:val="•"/>
      <w:lvlJc w:val="left"/>
      <w:pPr>
        <w:tabs>
          <w:tab w:val="num" w:pos="5760"/>
        </w:tabs>
        <w:ind w:left="5760" w:hanging="360"/>
      </w:pPr>
      <w:rPr>
        <w:rFonts w:ascii="Arial" w:hAnsi="Arial" w:hint="default"/>
      </w:rPr>
    </w:lvl>
    <w:lvl w:ilvl="8" w:tplc="350A3780" w:tentative="1">
      <w:start w:val="1"/>
      <w:numFmt w:val="bullet"/>
      <w:lvlText w:val="•"/>
      <w:lvlJc w:val="left"/>
      <w:pPr>
        <w:tabs>
          <w:tab w:val="num" w:pos="6480"/>
        </w:tabs>
        <w:ind w:left="6480" w:hanging="360"/>
      </w:pPr>
      <w:rPr>
        <w:rFonts w:ascii="Arial" w:hAnsi="Arial" w:hint="default"/>
      </w:rPr>
    </w:lvl>
  </w:abstractNum>
  <w:abstractNum w:abstractNumId="7">
    <w:nsid w:val="2A0A0891"/>
    <w:multiLevelType w:val="hybridMultilevel"/>
    <w:tmpl w:val="9A2287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DE2740"/>
    <w:multiLevelType w:val="hybridMultilevel"/>
    <w:tmpl w:val="EF14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C4020"/>
    <w:multiLevelType w:val="hybridMultilevel"/>
    <w:tmpl w:val="838A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E6FE6"/>
    <w:multiLevelType w:val="hybridMultilevel"/>
    <w:tmpl w:val="2DC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54889"/>
    <w:multiLevelType w:val="hybridMultilevel"/>
    <w:tmpl w:val="8482E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7617F"/>
    <w:multiLevelType w:val="hybridMultilevel"/>
    <w:tmpl w:val="15827A60"/>
    <w:lvl w:ilvl="0" w:tplc="446C5E48">
      <w:start w:val="1"/>
      <w:numFmt w:val="bullet"/>
      <w:lvlText w:val="•"/>
      <w:lvlJc w:val="left"/>
      <w:pPr>
        <w:tabs>
          <w:tab w:val="num" w:pos="720"/>
        </w:tabs>
        <w:ind w:left="720" w:hanging="360"/>
      </w:pPr>
      <w:rPr>
        <w:rFonts w:ascii="Arial" w:hAnsi="Arial" w:hint="default"/>
      </w:rPr>
    </w:lvl>
    <w:lvl w:ilvl="1" w:tplc="4DE22532" w:tentative="1">
      <w:start w:val="1"/>
      <w:numFmt w:val="bullet"/>
      <w:lvlText w:val="•"/>
      <w:lvlJc w:val="left"/>
      <w:pPr>
        <w:tabs>
          <w:tab w:val="num" w:pos="1440"/>
        </w:tabs>
        <w:ind w:left="1440" w:hanging="360"/>
      </w:pPr>
      <w:rPr>
        <w:rFonts w:ascii="Arial" w:hAnsi="Arial" w:hint="default"/>
      </w:rPr>
    </w:lvl>
    <w:lvl w:ilvl="2" w:tplc="6E22798A" w:tentative="1">
      <w:start w:val="1"/>
      <w:numFmt w:val="bullet"/>
      <w:lvlText w:val="•"/>
      <w:lvlJc w:val="left"/>
      <w:pPr>
        <w:tabs>
          <w:tab w:val="num" w:pos="2160"/>
        </w:tabs>
        <w:ind w:left="2160" w:hanging="360"/>
      </w:pPr>
      <w:rPr>
        <w:rFonts w:ascii="Arial" w:hAnsi="Arial" w:hint="default"/>
      </w:rPr>
    </w:lvl>
    <w:lvl w:ilvl="3" w:tplc="20FCDBAA" w:tentative="1">
      <w:start w:val="1"/>
      <w:numFmt w:val="bullet"/>
      <w:lvlText w:val="•"/>
      <w:lvlJc w:val="left"/>
      <w:pPr>
        <w:tabs>
          <w:tab w:val="num" w:pos="2880"/>
        </w:tabs>
        <w:ind w:left="2880" w:hanging="360"/>
      </w:pPr>
      <w:rPr>
        <w:rFonts w:ascii="Arial" w:hAnsi="Arial" w:hint="default"/>
      </w:rPr>
    </w:lvl>
    <w:lvl w:ilvl="4" w:tplc="9BD22C48" w:tentative="1">
      <w:start w:val="1"/>
      <w:numFmt w:val="bullet"/>
      <w:lvlText w:val="•"/>
      <w:lvlJc w:val="left"/>
      <w:pPr>
        <w:tabs>
          <w:tab w:val="num" w:pos="3600"/>
        </w:tabs>
        <w:ind w:left="3600" w:hanging="360"/>
      </w:pPr>
      <w:rPr>
        <w:rFonts w:ascii="Arial" w:hAnsi="Arial" w:hint="default"/>
      </w:rPr>
    </w:lvl>
    <w:lvl w:ilvl="5" w:tplc="14681B10" w:tentative="1">
      <w:start w:val="1"/>
      <w:numFmt w:val="bullet"/>
      <w:lvlText w:val="•"/>
      <w:lvlJc w:val="left"/>
      <w:pPr>
        <w:tabs>
          <w:tab w:val="num" w:pos="4320"/>
        </w:tabs>
        <w:ind w:left="4320" w:hanging="360"/>
      </w:pPr>
      <w:rPr>
        <w:rFonts w:ascii="Arial" w:hAnsi="Arial" w:hint="default"/>
      </w:rPr>
    </w:lvl>
    <w:lvl w:ilvl="6" w:tplc="8C449FE0" w:tentative="1">
      <w:start w:val="1"/>
      <w:numFmt w:val="bullet"/>
      <w:lvlText w:val="•"/>
      <w:lvlJc w:val="left"/>
      <w:pPr>
        <w:tabs>
          <w:tab w:val="num" w:pos="5040"/>
        </w:tabs>
        <w:ind w:left="5040" w:hanging="360"/>
      </w:pPr>
      <w:rPr>
        <w:rFonts w:ascii="Arial" w:hAnsi="Arial" w:hint="default"/>
      </w:rPr>
    </w:lvl>
    <w:lvl w:ilvl="7" w:tplc="E06870BE" w:tentative="1">
      <w:start w:val="1"/>
      <w:numFmt w:val="bullet"/>
      <w:lvlText w:val="•"/>
      <w:lvlJc w:val="left"/>
      <w:pPr>
        <w:tabs>
          <w:tab w:val="num" w:pos="5760"/>
        </w:tabs>
        <w:ind w:left="5760" w:hanging="360"/>
      </w:pPr>
      <w:rPr>
        <w:rFonts w:ascii="Arial" w:hAnsi="Arial" w:hint="default"/>
      </w:rPr>
    </w:lvl>
    <w:lvl w:ilvl="8" w:tplc="82E6186C" w:tentative="1">
      <w:start w:val="1"/>
      <w:numFmt w:val="bullet"/>
      <w:lvlText w:val="•"/>
      <w:lvlJc w:val="left"/>
      <w:pPr>
        <w:tabs>
          <w:tab w:val="num" w:pos="6480"/>
        </w:tabs>
        <w:ind w:left="6480" w:hanging="360"/>
      </w:pPr>
      <w:rPr>
        <w:rFonts w:ascii="Arial" w:hAnsi="Arial" w:hint="default"/>
      </w:rPr>
    </w:lvl>
  </w:abstractNum>
  <w:abstractNum w:abstractNumId="13">
    <w:nsid w:val="44C87144"/>
    <w:multiLevelType w:val="hybridMultilevel"/>
    <w:tmpl w:val="1E1EC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BE1107"/>
    <w:multiLevelType w:val="hybridMultilevel"/>
    <w:tmpl w:val="DF92A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282AA0"/>
    <w:multiLevelType w:val="hybridMultilevel"/>
    <w:tmpl w:val="E050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B608F"/>
    <w:multiLevelType w:val="hybridMultilevel"/>
    <w:tmpl w:val="2070C2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FF4D7B"/>
    <w:multiLevelType w:val="hybridMultilevel"/>
    <w:tmpl w:val="7C1A5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AB81DC8"/>
    <w:multiLevelType w:val="hybridMultilevel"/>
    <w:tmpl w:val="61D24EEC"/>
    <w:lvl w:ilvl="0" w:tplc="04090015">
      <w:start w:val="1"/>
      <w:numFmt w:val="upperLetter"/>
      <w:lvlText w:val="%1."/>
      <w:lvlJc w:val="left"/>
      <w:pPr>
        <w:ind w:left="720" w:hanging="360"/>
      </w:pPr>
    </w:lvl>
    <w:lvl w:ilvl="1" w:tplc="46B4C12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1511D"/>
    <w:multiLevelType w:val="hybridMultilevel"/>
    <w:tmpl w:val="268E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5C11C6"/>
    <w:multiLevelType w:val="hybridMultilevel"/>
    <w:tmpl w:val="2E2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47115"/>
    <w:multiLevelType w:val="hybridMultilevel"/>
    <w:tmpl w:val="0C929C96"/>
    <w:lvl w:ilvl="0" w:tplc="C8982DBA">
      <w:start w:val="1"/>
      <w:numFmt w:val="decimal"/>
      <w:lvlText w:val="%1."/>
      <w:lvlJc w:val="left"/>
      <w:pPr>
        <w:tabs>
          <w:tab w:val="num" w:pos="360"/>
        </w:tabs>
        <w:ind w:left="360" w:hanging="360"/>
      </w:pPr>
    </w:lvl>
    <w:lvl w:ilvl="1" w:tplc="BC28B984" w:tentative="1">
      <w:start w:val="1"/>
      <w:numFmt w:val="decimal"/>
      <w:lvlText w:val="%2."/>
      <w:lvlJc w:val="left"/>
      <w:pPr>
        <w:tabs>
          <w:tab w:val="num" w:pos="1080"/>
        </w:tabs>
        <w:ind w:left="1080" w:hanging="360"/>
      </w:pPr>
    </w:lvl>
    <w:lvl w:ilvl="2" w:tplc="95C2B032" w:tentative="1">
      <w:start w:val="1"/>
      <w:numFmt w:val="decimal"/>
      <w:lvlText w:val="%3."/>
      <w:lvlJc w:val="left"/>
      <w:pPr>
        <w:tabs>
          <w:tab w:val="num" w:pos="1800"/>
        </w:tabs>
        <w:ind w:left="1800" w:hanging="360"/>
      </w:pPr>
    </w:lvl>
    <w:lvl w:ilvl="3" w:tplc="EB2EC636" w:tentative="1">
      <w:start w:val="1"/>
      <w:numFmt w:val="decimal"/>
      <w:lvlText w:val="%4."/>
      <w:lvlJc w:val="left"/>
      <w:pPr>
        <w:tabs>
          <w:tab w:val="num" w:pos="2520"/>
        </w:tabs>
        <w:ind w:left="2520" w:hanging="360"/>
      </w:pPr>
    </w:lvl>
    <w:lvl w:ilvl="4" w:tplc="8182B75E" w:tentative="1">
      <w:start w:val="1"/>
      <w:numFmt w:val="decimal"/>
      <w:lvlText w:val="%5."/>
      <w:lvlJc w:val="left"/>
      <w:pPr>
        <w:tabs>
          <w:tab w:val="num" w:pos="3240"/>
        </w:tabs>
        <w:ind w:left="3240" w:hanging="360"/>
      </w:pPr>
    </w:lvl>
    <w:lvl w:ilvl="5" w:tplc="0A42E858" w:tentative="1">
      <w:start w:val="1"/>
      <w:numFmt w:val="decimal"/>
      <w:lvlText w:val="%6."/>
      <w:lvlJc w:val="left"/>
      <w:pPr>
        <w:tabs>
          <w:tab w:val="num" w:pos="3960"/>
        </w:tabs>
        <w:ind w:left="3960" w:hanging="360"/>
      </w:pPr>
    </w:lvl>
    <w:lvl w:ilvl="6" w:tplc="FB2EAAC2" w:tentative="1">
      <w:start w:val="1"/>
      <w:numFmt w:val="decimal"/>
      <w:lvlText w:val="%7."/>
      <w:lvlJc w:val="left"/>
      <w:pPr>
        <w:tabs>
          <w:tab w:val="num" w:pos="4680"/>
        </w:tabs>
        <w:ind w:left="4680" w:hanging="360"/>
      </w:pPr>
    </w:lvl>
    <w:lvl w:ilvl="7" w:tplc="4C70D4C2" w:tentative="1">
      <w:start w:val="1"/>
      <w:numFmt w:val="decimal"/>
      <w:lvlText w:val="%8."/>
      <w:lvlJc w:val="left"/>
      <w:pPr>
        <w:tabs>
          <w:tab w:val="num" w:pos="5400"/>
        </w:tabs>
        <w:ind w:left="5400" w:hanging="360"/>
      </w:pPr>
    </w:lvl>
    <w:lvl w:ilvl="8" w:tplc="A63268CC" w:tentative="1">
      <w:start w:val="1"/>
      <w:numFmt w:val="decimal"/>
      <w:lvlText w:val="%9."/>
      <w:lvlJc w:val="left"/>
      <w:pPr>
        <w:tabs>
          <w:tab w:val="num" w:pos="6120"/>
        </w:tabs>
        <w:ind w:left="6120" w:hanging="360"/>
      </w:pPr>
    </w:lvl>
  </w:abstractNum>
  <w:abstractNum w:abstractNumId="22">
    <w:nsid w:val="6AC6740F"/>
    <w:multiLevelType w:val="hybridMultilevel"/>
    <w:tmpl w:val="C7C66FD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8334D5"/>
    <w:multiLevelType w:val="hybridMultilevel"/>
    <w:tmpl w:val="F92462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C6A381F"/>
    <w:multiLevelType w:val="hybridMultilevel"/>
    <w:tmpl w:val="97F6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6"/>
  </w:num>
  <w:num w:numId="7">
    <w:abstractNumId w:val="24"/>
  </w:num>
  <w:num w:numId="8">
    <w:abstractNumId w:val="15"/>
  </w:num>
  <w:num w:numId="9">
    <w:abstractNumId w:val="23"/>
  </w:num>
  <w:num w:numId="10">
    <w:abstractNumId w:val="5"/>
  </w:num>
  <w:num w:numId="11">
    <w:abstractNumId w:val="2"/>
  </w:num>
  <w:num w:numId="12">
    <w:abstractNumId w:val="19"/>
  </w:num>
  <w:num w:numId="13">
    <w:abstractNumId w:val="1"/>
  </w:num>
  <w:num w:numId="14">
    <w:abstractNumId w:val="21"/>
  </w:num>
  <w:num w:numId="15">
    <w:abstractNumId w:val="6"/>
  </w:num>
  <w:num w:numId="16">
    <w:abstractNumId w:val="12"/>
  </w:num>
  <w:num w:numId="17">
    <w:abstractNumId w:val="20"/>
  </w:num>
  <w:num w:numId="18">
    <w:abstractNumId w:val="11"/>
  </w:num>
  <w:num w:numId="19">
    <w:abstractNumId w:val="18"/>
  </w:num>
  <w:num w:numId="20">
    <w:abstractNumId w:val="9"/>
  </w:num>
  <w:num w:numId="21">
    <w:abstractNumId w:val="7"/>
  </w:num>
  <w:num w:numId="22">
    <w:abstractNumId w:val="10"/>
  </w:num>
  <w:num w:numId="23">
    <w:abstractNumId w:val="4"/>
  </w:num>
  <w:num w:numId="24">
    <w:abstractNumId w:val="8"/>
  </w:num>
  <w:num w:numId="25">
    <w:abstractNumId w:val="0"/>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99"/>
    <w:rsid w:val="00000667"/>
    <w:rsid w:val="0002451F"/>
    <w:rsid w:val="00031753"/>
    <w:rsid w:val="000365BC"/>
    <w:rsid w:val="00044003"/>
    <w:rsid w:val="00056DCD"/>
    <w:rsid w:val="00074E6C"/>
    <w:rsid w:val="00082114"/>
    <w:rsid w:val="000933E3"/>
    <w:rsid w:val="000B2860"/>
    <w:rsid w:val="000B69CF"/>
    <w:rsid w:val="000D21E0"/>
    <w:rsid w:val="000D5C22"/>
    <w:rsid w:val="000F4CC6"/>
    <w:rsid w:val="00101A33"/>
    <w:rsid w:val="00105F91"/>
    <w:rsid w:val="0012412D"/>
    <w:rsid w:val="00132550"/>
    <w:rsid w:val="0013703B"/>
    <w:rsid w:val="0015744E"/>
    <w:rsid w:val="0016268A"/>
    <w:rsid w:val="00180998"/>
    <w:rsid w:val="00180F21"/>
    <w:rsid w:val="00185973"/>
    <w:rsid w:val="00193E9D"/>
    <w:rsid w:val="001972AD"/>
    <w:rsid w:val="001B1DA2"/>
    <w:rsid w:val="001B5538"/>
    <w:rsid w:val="001B6629"/>
    <w:rsid w:val="001C0CBB"/>
    <w:rsid w:val="001C0D53"/>
    <w:rsid w:val="001D13D0"/>
    <w:rsid w:val="001E49F9"/>
    <w:rsid w:val="001F44E2"/>
    <w:rsid w:val="001F5059"/>
    <w:rsid w:val="001F665E"/>
    <w:rsid w:val="002076BF"/>
    <w:rsid w:val="00220E7D"/>
    <w:rsid w:val="00270728"/>
    <w:rsid w:val="002A1269"/>
    <w:rsid w:val="002C29C7"/>
    <w:rsid w:val="002C2ED3"/>
    <w:rsid w:val="002D0C92"/>
    <w:rsid w:val="002D2F8E"/>
    <w:rsid w:val="002D648C"/>
    <w:rsid w:val="002E1BE0"/>
    <w:rsid w:val="002E79E0"/>
    <w:rsid w:val="002F6566"/>
    <w:rsid w:val="002F77DC"/>
    <w:rsid w:val="00302B1D"/>
    <w:rsid w:val="00306D94"/>
    <w:rsid w:val="0031088D"/>
    <w:rsid w:val="00314B49"/>
    <w:rsid w:val="0032036B"/>
    <w:rsid w:val="003217FD"/>
    <w:rsid w:val="00324649"/>
    <w:rsid w:val="00325527"/>
    <w:rsid w:val="003373B6"/>
    <w:rsid w:val="00352FDF"/>
    <w:rsid w:val="00361164"/>
    <w:rsid w:val="003849B8"/>
    <w:rsid w:val="003877C4"/>
    <w:rsid w:val="003F44F8"/>
    <w:rsid w:val="004148EB"/>
    <w:rsid w:val="004253E7"/>
    <w:rsid w:val="00425646"/>
    <w:rsid w:val="00443283"/>
    <w:rsid w:val="0045010B"/>
    <w:rsid w:val="004554D3"/>
    <w:rsid w:val="0045628E"/>
    <w:rsid w:val="00491ABD"/>
    <w:rsid w:val="004A6003"/>
    <w:rsid w:val="004B0943"/>
    <w:rsid w:val="004B6107"/>
    <w:rsid w:val="004B71AF"/>
    <w:rsid w:val="004C6D33"/>
    <w:rsid w:val="004D1BC1"/>
    <w:rsid w:val="004F1DC2"/>
    <w:rsid w:val="00505807"/>
    <w:rsid w:val="005233EE"/>
    <w:rsid w:val="00533328"/>
    <w:rsid w:val="00533644"/>
    <w:rsid w:val="00537209"/>
    <w:rsid w:val="005448D0"/>
    <w:rsid w:val="005460FD"/>
    <w:rsid w:val="00547B94"/>
    <w:rsid w:val="00584A05"/>
    <w:rsid w:val="00584FA9"/>
    <w:rsid w:val="00586338"/>
    <w:rsid w:val="00593CDD"/>
    <w:rsid w:val="005C551D"/>
    <w:rsid w:val="005C66B9"/>
    <w:rsid w:val="005D1A32"/>
    <w:rsid w:val="005E26F3"/>
    <w:rsid w:val="005F1352"/>
    <w:rsid w:val="00611C99"/>
    <w:rsid w:val="0063065D"/>
    <w:rsid w:val="00633F31"/>
    <w:rsid w:val="00634C7B"/>
    <w:rsid w:val="006432D1"/>
    <w:rsid w:val="0064542D"/>
    <w:rsid w:val="00661C5E"/>
    <w:rsid w:val="0066747C"/>
    <w:rsid w:val="00676B21"/>
    <w:rsid w:val="00692F7F"/>
    <w:rsid w:val="006A45FC"/>
    <w:rsid w:val="006B7DCE"/>
    <w:rsid w:val="006D2C5F"/>
    <w:rsid w:val="006D30EA"/>
    <w:rsid w:val="006E04EC"/>
    <w:rsid w:val="006E6EF5"/>
    <w:rsid w:val="006F02F7"/>
    <w:rsid w:val="0070557A"/>
    <w:rsid w:val="00726633"/>
    <w:rsid w:val="00731CA1"/>
    <w:rsid w:val="0073266E"/>
    <w:rsid w:val="007456A9"/>
    <w:rsid w:val="00750B0C"/>
    <w:rsid w:val="007516A2"/>
    <w:rsid w:val="007537C1"/>
    <w:rsid w:val="00784151"/>
    <w:rsid w:val="007D44E3"/>
    <w:rsid w:val="007D6991"/>
    <w:rsid w:val="007F2D98"/>
    <w:rsid w:val="007F457F"/>
    <w:rsid w:val="0083428B"/>
    <w:rsid w:val="00853055"/>
    <w:rsid w:val="008569BE"/>
    <w:rsid w:val="00856AEA"/>
    <w:rsid w:val="00873B55"/>
    <w:rsid w:val="00885F0A"/>
    <w:rsid w:val="00887119"/>
    <w:rsid w:val="0089129E"/>
    <w:rsid w:val="00892FC6"/>
    <w:rsid w:val="008A15DD"/>
    <w:rsid w:val="008A75AE"/>
    <w:rsid w:val="008C0104"/>
    <w:rsid w:val="008C3D02"/>
    <w:rsid w:val="008C60C9"/>
    <w:rsid w:val="008D6569"/>
    <w:rsid w:val="008E246D"/>
    <w:rsid w:val="00917A29"/>
    <w:rsid w:val="009351B4"/>
    <w:rsid w:val="00935504"/>
    <w:rsid w:val="009419DF"/>
    <w:rsid w:val="00941EF4"/>
    <w:rsid w:val="00943034"/>
    <w:rsid w:val="00944AFC"/>
    <w:rsid w:val="009501C9"/>
    <w:rsid w:val="0096348C"/>
    <w:rsid w:val="00964B3C"/>
    <w:rsid w:val="009665F8"/>
    <w:rsid w:val="00973111"/>
    <w:rsid w:val="009825FB"/>
    <w:rsid w:val="00993BDF"/>
    <w:rsid w:val="009B2985"/>
    <w:rsid w:val="009B7B7C"/>
    <w:rsid w:val="009B7C52"/>
    <w:rsid w:val="009D7F1A"/>
    <w:rsid w:val="009E040B"/>
    <w:rsid w:val="009E64FF"/>
    <w:rsid w:val="00A0086C"/>
    <w:rsid w:val="00A02D6F"/>
    <w:rsid w:val="00A14551"/>
    <w:rsid w:val="00A14650"/>
    <w:rsid w:val="00A316EF"/>
    <w:rsid w:val="00A348AF"/>
    <w:rsid w:val="00A366C7"/>
    <w:rsid w:val="00A44949"/>
    <w:rsid w:val="00A506CD"/>
    <w:rsid w:val="00A54D70"/>
    <w:rsid w:val="00A55740"/>
    <w:rsid w:val="00A5628A"/>
    <w:rsid w:val="00A748EE"/>
    <w:rsid w:val="00A77A58"/>
    <w:rsid w:val="00A8075C"/>
    <w:rsid w:val="00A87FC0"/>
    <w:rsid w:val="00A922FF"/>
    <w:rsid w:val="00AB7DE4"/>
    <w:rsid w:val="00AC1350"/>
    <w:rsid w:val="00AD20EA"/>
    <w:rsid w:val="00AD2B6D"/>
    <w:rsid w:val="00AE1411"/>
    <w:rsid w:val="00AF6CF5"/>
    <w:rsid w:val="00B21AB9"/>
    <w:rsid w:val="00B229E0"/>
    <w:rsid w:val="00B338D3"/>
    <w:rsid w:val="00B733B8"/>
    <w:rsid w:val="00B836F9"/>
    <w:rsid w:val="00B96686"/>
    <w:rsid w:val="00BB0180"/>
    <w:rsid w:val="00BC54C6"/>
    <w:rsid w:val="00BD4E40"/>
    <w:rsid w:val="00BF5F17"/>
    <w:rsid w:val="00BF6CFF"/>
    <w:rsid w:val="00C01F11"/>
    <w:rsid w:val="00C07A6B"/>
    <w:rsid w:val="00C11D90"/>
    <w:rsid w:val="00C233E3"/>
    <w:rsid w:val="00C31D38"/>
    <w:rsid w:val="00C34925"/>
    <w:rsid w:val="00C46890"/>
    <w:rsid w:val="00C52D55"/>
    <w:rsid w:val="00C56B4C"/>
    <w:rsid w:val="00C61151"/>
    <w:rsid w:val="00C62995"/>
    <w:rsid w:val="00C80939"/>
    <w:rsid w:val="00C91E53"/>
    <w:rsid w:val="00CB3CC5"/>
    <w:rsid w:val="00CC0B38"/>
    <w:rsid w:val="00CC2CAB"/>
    <w:rsid w:val="00CC5579"/>
    <w:rsid w:val="00CD311D"/>
    <w:rsid w:val="00CE6168"/>
    <w:rsid w:val="00CF301C"/>
    <w:rsid w:val="00D027FC"/>
    <w:rsid w:val="00D14528"/>
    <w:rsid w:val="00D33B1E"/>
    <w:rsid w:val="00D729F4"/>
    <w:rsid w:val="00DA079A"/>
    <w:rsid w:val="00DA5344"/>
    <w:rsid w:val="00DE015F"/>
    <w:rsid w:val="00DE6A9E"/>
    <w:rsid w:val="00DF424B"/>
    <w:rsid w:val="00E03C8B"/>
    <w:rsid w:val="00E15DB1"/>
    <w:rsid w:val="00E2053B"/>
    <w:rsid w:val="00E24AED"/>
    <w:rsid w:val="00E27500"/>
    <w:rsid w:val="00E36DC8"/>
    <w:rsid w:val="00E37E0A"/>
    <w:rsid w:val="00E37EFB"/>
    <w:rsid w:val="00E47661"/>
    <w:rsid w:val="00E54262"/>
    <w:rsid w:val="00E872F7"/>
    <w:rsid w:val="00E90595"/>
    <w:rsid w:val="00EB556A"/>
    <w:rsid w:val="00EB675B"/>
    <w:rsid w:val="00EC2FDE"/>
    <w:rsid w:val="00ED5A85"/>
    <w:rsid w:val="00ED6FAE"/>
    <w:rsid w:val="00EE10D9"/>
    <w:rsid w:val="00EE2C42"/>
    <w:rsid w:val="00EE54A4"/>
    <w:rsid w:val="00EF414A"/>
    <w:rsid w:val="00EF68AF"/>
    <w:rsid w:val="00F039B7"/>
    <w:rsid w:val="00F12299"/>
    <w:rsid w:val="00F2080C"/>
    <w:rsid w:val="00F232BD"/>
    <w:rsid w:val="00F24C1B"/>
    <w:rsid w:val="00F44977"/>
    <w:rsid w:val="00F46D61"/>
    <w:rsid w:val="00F51F96"/>
    <w:rsid w:val="00F60857"/>
    <w:rsid w:val="00F70C74"/>
    <w:rsid w:val="00F80A6B"/>
    <w:rsid w:val="00F8331B"/>
    <w:rsid w:val="00F96DB1"/>
    <w:rsid w:val="00FA46DA"/>
    <w:rsid w:val="00FA68A7"/>
    <w:rsid w:val="00FB18F1"/>
    <w:rsid w:val="00FC2A0A"/>
    <w:rsid w:val="00FD55DA"/>
    <w:rsid w:val="00FD6066"/>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DF"/>
    <w:pPr>
      <w:spacing w:after="120" w:line="240" w:lineRule="auto"/>
    </w:pPr>
    <w:rPr>
      <w:szCs w:val="21"/>
    </w:rPr>
  </w:style>
  <w:style w:type="paragraph" w:styleId="Heading1">
    <w:name w:val="heading 1"/>
    <w:basedOn w:val="Normal"/>
    <w:next w:val="Normal"/>
    <w:link w:val="Heading1Char"/>
    <w:uiPriority w:val="9"/>
    <w:qFormat/>
    <w:rsid w:val="00361164"/>
    <w:pPr>
      <w:keepNext/>
      <w:keepLines/>
      <w:spacing w:before="240" w:after="0"/>
      <w:outlineLvl w:val="0"/>
    </w:pPr>
    <w:rPr>
      <w:rFonts w:asciiTheme="majorHAnsi" w:eastAsiaTheme="majorEastAsia" w:hAnsiTheme="majorHAnsi"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B836F9"/>
    <w:pPr>
      <w:keepNext/>
      <w:keepLines/>
      <w:spacing w:before="80" w:after="0"/>
      <w:outlineLvl w:val="1"/>
    </w:pPr>
    <w:rPr>
      <w:rFonts w:eastAsia="Times New Roman" w:cstheme="majorBidi"/>
      <w:b/>
      <w:bCs/>
      <w:szCs w:val="26"/>
    </w:rPr>
  </w:style>
  <w:style w:type="paragraph" w:styleId="Heading3">
    <w:name w:val="heading 3"/>
    <w:basedOn w:val="Normal"/>
    <w:next w:val="Normal"/>
    <w:link w:val="Heading3Char"/>
    <w:uiPriority w:val="9"/>
    <w:unhideWhenUsed/>
    <w:qFormat/>
    <w:rsid w:val="00CF3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1164"/>
    <w:pPr>
      <w:keepNext/>
      <w:keepLines/>
      <w:spacing w:before="40" w:after="0"/>
      <w:outlineLvl w:val="3"/>
    </w:pPr>
    <w:rPr>
      <w:rFonts w:asciiTheme="majorHAnsi" w:eastAsia="Times New Roman" w:hAnsiTheme="majorHAnsi" w:cstheme="majorBidi"/>
      <w:b/>
      <w:i/>
      <w:iCs/>
      <w:color w:val="365F91" w:themeColor="accent1" w:themeShade="BF"/>
    </w:rPr>
  </w:style>
  <w:style w:type="paragraph" w:styleId="Heading5">
    <w:name w:val="heading 5"/>
    <w:basedOn w:val="Normal"/>
    <w:next w:val="Normal"/>
    <w:link w:val="Heading5Char"/>
    <w:uiPriority w:val="9"/>
    <w:unhideWhenUsed/>
    <w:qFormat/>
    <w:rsid w:val="00EB556A"/>
    <w:pPr>
      <w:keepNext/>
      <w:keepLines/>
      <w:numPr>
        <w:numId w:val="23"/>
      </w:numPr>
      <w:spacing w:before="40" w:after="0"/>
      <w:outlineLvl w:val="4"/>
    </w:pPr>
    <w:rPr>
      <w:rFonts w:asciiTheme="majorHAnsi" w:eastAsiaTheme="majorEastAsia" w:hAnsiTheme="majorHAnsi" w:cstheme="majorBidi"/>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1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C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1C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1C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61164"/>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661C5E"/>
    <w:pPr>
      <w:ind w:left="720"/>
      <w:contextualSpacing/>
    </w:pPr>
  </w:style>
  <w:style w:type="paragraph" w:styleId="NormalWeb">
    <w:name w:val="Normal (Web)"/>
    <w:basedOn w:val="Normal"/>
    <w:uiPriority w:val="99"/>
    <w:semiHidden/>
    <w:unhideWhenUsed/>
    <w:rsid w:val="009430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43034"/>
    <w:rPr>
      <w:b/>
      <w:bCs/>
    </w:rPr>
  </w:style>
  <w:style w:type="character" w:styleId="Emphasis">
    <w:name w:val="Emphasis"/>
    <w:basedOn w:val="DefaultParagraphFont"/>
    <w:uiPriority w:val="20"/>
    <w:qFormat/>
    <w:rsid w:val="00943034"/>
    <w:rPr>
      <w:i/>
      <w:iCs/>
    </w:rPr>
  </w:style>
  <w:style w:type="character" w:customStyle="1" w:styleId="Heading2Char">
    <w:name w:val="Heading 2 Char"/>
    <w:basedOn w:val="DefaultParagraphFont"/>
    <w:link w:val="Heading2"/>
    <w:uiPriority w:val="9"/>
    <w:rsid w:val="00B836F9"/>
    <w:rPr>
      <w:rFonts w:eastAsia="Times New Roman" w:cstheme="majorBidi"/>
      <w:b/>
      <w:bCs/>
      <w:szCs w:val="26"/>
    </w:rPr>
  </w:style>
  <w:style w:type="paragraph" w:styleId="Caption">
    <w:name w:val="caption"/>
    <w:basedOn w:val="Normal"/>
    <w:next w:val="Normal"/>
    <w:uiPriority w:val="35"/>
    <w:unhideWhenUsed/>
    <w:qFormat/>
    <w:rsid w:val="00180F21"/>
    <w:pPr>
      <w:spacing w:after="200"/>
    </w:pPr>
    <w:rPr>
      <w:b/>
      <w:bCs/>
      <w:color w:val="4F81BD" w:themeColor="accent1"/>
      <w:sz w:val="18"/>
      <w:szCs w:val="18"/>
    </w:rPr>
  </w:style>
  <w:style w:type="paragraph" w:styleId="Header">
    <w:name w:val="header"/>
    <w:basedOn w:val="Normal"/>
    <w:link w:val="HeaderChar"/>
    <w:uiPriority w:val="99"/>
    <w:unhideWhenUsed/>
    <w:rsid w:val="00A0086C"/>
    <w:pPr>
      <w:tabs>
        <w:tab w:val="center" w:pos="4680"/>
        <w:tab w:val="right" w:pos="9360"/>
      </w:tabs>
      <w:spacing w:after="0"/>
    </w:pPr>
  </w:style>
  <w:style w:type="character" w:customStyle="1" w:styleId="HeaderChar">
    <w:name w:val="Header Char"/>
    <w:basedOn w:val="DefaultParagraphFont"/>
    <w:link w:val="Header"/>
    <w:uiPriority w:val="99"/>
    <w:rsid w:val="00A0086C"/>
    <w:rPr>
      <w:sz w:val="20"/>
    </w:rPr>
  </w:style>
  <w:style w:type="paragraph" w:styleId="Footer">
    <w:name w:val="footer"/>
    <w:basedOn w:val="Normal"/>
    <w:link w:val="FooterChar"/>
    <w:uiPriority w:val="99"/>
    <w:unhideWhenUsed/>
    <w:rsid w:val="00A0086C"/>
    <w:pPr>
      <w:tabs>
        <w:tab w:val="center" w:pos="4680"/>
        <w:tab w:val="right" w:pos="9360"/>
      </w:tabs>
      <w:spacing w:after="0"/>
    </w:pPr>
  </w:style>
  <w:style w:type="character" w:customStyle="1" w:styleId="FooterChar">
    <w:name w:val="Footer Char"/>
    <w:basedOn w:val="DefaultParagraphFont"/>
    <w:link w:val="Footer"/>
    <w:uiPriority w:val="99"/>
    <w:rsid w:val="00A0086C"/>
    <w:rPr>
      <w:sz w:val="20"/>
    </w:rPr>
  </w:style>
  <w:style w:type="table" w:styleId="TableGrid">
    <w:name w:val="Table Grid"/>
    <w:basedOn w:val="TableNormal"/>
    <w:uiPriority w:val="59"/>
    <w:rsid w:val="0099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301C"/>
    <w:rPr>
      <w:rFonts w:asciiTheme="majorHAnsi" w:eastAsiaTheme="majorEastAsia" w:hAnsiTheme="majorHAnsi" w:cstheme="majorBidi"/>
      <w:b/>
      <w:bCs/>
      <w:color w:val="4F81BD" w:themeColor="accent1"/>
      <w:szCs w:val="21"/>
    </w:rPr>
  </w:style>
  <w:style w:type="paragraph" w:styleId="FootnoteText">
    <w:name w:val="footnote text"/>
    <w:basedOn w:val="Normal"/>
    <w:link w:val="FootnoteTextChar"/>
    <w:uiPriority w:val="99"/>
    <w:semiHidden/>
    <w:unhideWhenUsed/>
    <w:rsid w:val="00314B49"/>
    <w:pPr>
      <w:spacing w:after="0"/>
    </w:pPr>
    <w:rPr>
      <w:sz w:val="20"/>
      <w:szCs w:val="20"/>
    </w:rPr>
  </w:style>
  <w:style w:type="character" w:customStyle="1" w:styleId="FootnoteTextChar">
    <w:name w:val="Footnote Text Char"/>
    <w:basedOn w:val="DefaultParagraphFont"/>
    <w:link w:val="FootnoteText"/>
    <w:uiPriority w:val="99"/>
    <w:semiHidden/>
    <w:rsid w:val="00314B49"/>
    <w:rPr>
      <w:sz w:val="20"/>
      <w:szCs w:val="20"/>
    </w:rPr>
  </w:style>
  <w:style w:type="character" w:styleId="FootnoteReference">
    <w:name w:val="footnote reference"/>
    <w:basedOn w:val="DefaultParagraphFont"/>
    <w:uiPriority w:val="99"/>
    <w:semiHidden/>
    <w:unhideWhenUsed/>
    <w:rsid w:val="00314B49"/>
    <w:rPr>
      <w:vertAlign w:val="superscript"/>
    </w:rPr>
  </w:style>
  <w:style w:type="character" w:styleId="Hyperlink">
    <w:name w:val="Hyperlink"/>
    <w:basedOn w:val="DefaultParagraphFont"/>
    <w:uiPriority w:val="99"/>
    <w:unhideWhenUsed/>
    <w:rsid w:val="00E36DC8"/>
    <w:rPr>
      <w:color w:val="0563C1"/>
      <w:u w:val="single"/>
    </w:rPr>
  </w:style>
  <w:style w:type="character" w:customStyle="1" w:styleId="Heading4Char">
    <w:name w:val="Heading 4 Char"/>
    <w:basedOn w:val="DefaultParagraphFont"/>
    <w:link w:val="Heading4"/>
    <w:uiPriority w:val="9"/>
    <w:rsid w:val="00361164"/>
    <w:rPr>
      <w:rFonts w:asciiTheme="majorHAnsi" w:eastAsia="Times New Roman" w:hAnsiTheme="majorHAnsi" w:cstheme="majorBidi"/>
      <w:b/>
      <w:i/>
      <w:iCs/>
      <w:color w:val="365F91" w:themeColor="accent1" w:themeShade="BF"/>
      <w:szCs w:val="21"/>
    </w:rPr>
  </w:style>
  <w:style w:type="character" w:customStyle="1" w:styleId="Heading5Char">
    <w:name w:val="Heading 5 Char"/>
    <w:basedOn w:val="DefaultParagraphFont"/>
    <w:link w:val="Heading5"/>
    <w:uiPriority w:val="9"/>
    <w:rsid w:val="00EB556A"/>
    <w:rPr>
      <w:rFonts w:asciiTheme="majorHAnsi" w:eastAsiaTheme="majorEastAsia" w:hAnsiTheme="majorHAnsi" w:cstheme="majorBidi"/>
      <w:i/>
      <w:color w:val="365F91" w:themeColor="accent1" w:themeShade="B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DF"/>
    <w:pPr>
      <w:spacing w:after="120" w:line="240" w:lineRule="auto"/>
    </w:pPr>
    <w:rPr>
      <w:szCs w:val="21"/>
    </w:rPr>
  </w:style>
  <w:style w:type="paragraph" w:styleId="Heading1">
    <w:name w:val="heading 1"/>
    <w:basedOn w:val="Normal"/>
    <w:next w:val="Normal"/>
    <w:link w:val="Heading1Char"/>
    <w:uiPriority w:val="9"/>
    <w:qFormat/>
    <w:rsid w:val="00361164"/>
    <w:pPr>
      <w:keepNext/>
      <w:keepLines/>
      <w:spacing w:before="240" w:after="0"/>
      <w:outlineLvl w:val="0"/>
    </w:pPr>
    <w:rPr>
      <w:rFonts w:asciiTheme="majorHAnsi" w:eastAsiaTheme="majorEastAsia" w:hAnsiTheme="majorHAnsi"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B836F9"/>
    <w:pPr>
      <w:keepNext/>
      <w:keepLines/>
      <w:spacing w:before="80" w:after="0"/>
      <w:outlineLvl w:val="1"/>
    </w:pPr>
    <w:rPr>
      <w:rFonts w:eastAsia="Times New Roman" w:cstheme="majorBidi"/>
      <w:b/>
      <w:bCs/>
      <w:szCs w:val="26"/>
    </w:rPr>
  </w:style>
  <w:style w:type="paragraph" w:styleId="Heading3">
    <w:name w:val="heading 3"/>
    <w:basedOn w:val="Normal"/>
    <w:next w:val="Normal"/>
    <w:link w:val="Heading3Char"/>
    <w:uiPriority w:val="9"/>
    <w:unhideWhenUsed/>
    <w:qFormat/>
    <w:rsid w:val="00CF30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1164"/>
    <w:pPr>
      <w:keepNext/>
      <w:keepLines/>
      <w:spacing w:before="40" w:after="0"/>
      <w:outlineLvl w:val="3"/>
    </w:pPr>
    <w:rPr>
      <w:rFonts w:asciiTheme="majorHAnsi" w:eastAsia="Times New Roman" w:hAnsiTheme="majorHAnsi" w:cstheme="majorBidi"/>
      <w:b/>
      <w:i/>
      <w:iCs/>
      <w:color w:val="365F91" w:themeColor="accent1" w:themeShade="BF"/>
    </w:rPr>
  </w:style>
  <w:style w:type="paragraph" w:styleId="Heading5">
    <w:name w:val="heading 5"/>
    <w:basedOn w:val="Normal"/>
    <w:next w:val="Normal"/>
    <w:link w:val="Heading5Char"/>
    <w:uiPriority w:val="9"/>
    <w:unhideWhenUsed/>
    <w:qFormat/>
    <w:rsid w:val="00EB556A"/>
    <w:pPr>
      <w:keepNext/>
      <w:keepLines/>
      <w:numPr>
        <w:numId w:val="23"/>
      </w:numPr>
      <w:spacing w:before="40" w:after="0"/>
      <w:outlineLvl w:val="4"/>
    </w:pPr>
    <w:rPr>
      <w:rFonts w:asciiTheme="majorHAnsi" w:eastAsiaTheme="majorEastAsia" w:hAnsiTheme="majorHAnsi" w:cstheme="majorBidi"/>
      <w: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1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C9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1C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1C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61164"/>
    <w:rPr>
      <w:rFonts w:asciiTheme="majorHAnsi" w:eastAsiaTheme="majorEastAsia" w:hAnsiTheme="majorHAnsi" w:cstheme="majorBidi"/>
      <w:b/>
      <w:bCs/>
      <w:color w:val="365F91" w:themeColor="accent1" w:themeShade="BF"/>
      <w:sz w:val="26"/>
      <w:szCs w:val="26"/>
    </w:rPr>
  </w:style>
  <w:style w:type="paragraph" w:styleId="ListParagraph">
    <w:name w:val="List Paragraph"/>
    <w:basedOn w:val="Normal"/>
    <w:uiPriority w:val="34"/>
    <w:qFormat/>
    <w:rsid w:val="00661C5E"/>
    <w:pPr>
      <w:ind w:left="720"/>
      <w:contextualSpacing/>
    </w:pPr>
  </w:style>
  <w:style w:type="paragraph" w:styleId="NormalWeb">
    <w:name w:val="Normal (Web)"/>
    <w:basedOn w:val="Normal"/>
    <w:uiPriority w:val="99"/>
    <w:semiHidden/>
    <w:unhideWhenUsed/>
    <w:rsid w:val="009430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43034"/>
    <w:rPr>
      <w:b/>
      <w:bCs/>
    </w:rPr>
  </w:style>
  <w:style w:type="character" w:styleId="Emphasis">
    <w:name w:val="Emphasis"/>
    <w:basedOn w:val="DefaultParagraphFont"/>
    <w:uiPriority w:val="20"/>
    <w:qFormat/>
    <w:rsid w:val="00943034"/>
    <w:rPr>
      <w:i/>
      <w:iCs/>
    </w:rPr>
  </w:style>
  <w:style w:type="character" w:customStyle="1" w:styleId="Heading2Char">
    <w:name w:val="Heading 2 Char"/>
    <w:basedOn w:val="DefaultParagraphFont"/>
    <w:link w:val="Heading2"/>
    <w:uiPriority w:val="9"/>
    <w:rsid w:val="00B836F9"/>
    <w:rPr>
      <w:rFonts w:eastAsia="Times New Roman" w:cstheme="majorBidi"/>
      <w:b/>
      <w:bCs/>
      <w:szCs w:val="26"/>
    </w:rPr>
  </w:style>
  <w:style w:type="paragraph" w:styleId="Caption">
    <w:name w:val="caption"/>
    <w:basedOn w:val="Normal"/>
    <w:next w:val="Normal"/>
    <w:uiPriority w:val="35"/>
    <w:unhideWhenUsed/>
    <w:qFormat/>
    <w:rsid w:val="00180F21"/>
    <w:pPr>
      <w:spacing w:after="200"/>
    </w:pPr>
    <w:rPr>
      <w:b/>
      <w:bCs/>
      <w:color w:val="4F81BD" w:themeColor="accent1"/>
      <w:sz w:val="18"/>
      <w:szCs w:val="18"/>
    </w:rPr>
  </w:style>
  <w:style w:type="paragraph" w:styleId="Header">
    <w:name w:val="header"/>
    <w:basedOn w:val="Normal"/>
    <w:link w:val="HeaderChar"/>
    <w:uiPriority w:val="99"/>
    <w:unhideWhenUsed/>
    <w:rsid w:val="00A0086C"/>
    <w:pPr>
      <w:tabs>
        <w:tab w:val="center" w:pos="4680"/>
        <w:tab w:val="right" w:pos="9360"/>
      </w:tabs>
      <w:spacing w:after="0"/>
    </w:pPr>
  </w:style>
  <w:style w:type="character" w:customStyle="1" w:styleId="HeaderChar">
    <w:name w:val="Header Char"/>
    <w:basedOn w:val="DefaultParagraphFont"/>
    <w:link w:val="Header"/>
    <w:uiPriority w:val="99"/>
    <w:rsid w:val="00A0086C"/>
    <w:rPr>
      <w:sz w:val="20"/>
    </w:rPr>
  </w:style>
  <w:style w:type="paragraph" w:styleId="Footer">
    <w:name w:val="footer"/>
    <w:basedOn w:val="Normal"/>
    <w:link w:val="FooterChar"/>
    <w:uiPriority w:val="99"/>
    <w:unhideWhenUsed/>
    <w:rsid w:val="00A0086C"/>
    <w:pPr>
      <w:tabs>
        <w:tab w:val="center" w:pos="4680"/>
        <w:tab w:val="right" w:pos="9360"/>
      </w:tabs>
      <w:spacing w:after="0"/>
    </w:pPr>
  </w:style>
  <w:style w:type="character" w:customStyle="1" w:styleId="FooterChar">
    <w:name w:val="Footer Char"/>
    <w:basedOn w:val="DefaultParagraphFont"/>
    <w:link w:val="Footer"/>
    <w:uiPriority w:val="99"/>
    <w:rsid w:val="00A0086C"/>
    <w:rPr>
      <w:sz w:val="20"/>
    </w:rPr>
  </w:style>
  <w:style w:type="table" w:styleId="TableGrid">
    <w:name w:val="Table Grid"/>
    <w:basedOn w:val="TableNormal"/>
    <w:uiPriority w:val="59"/>
    <w:rsid w:val="0099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301C"/>
    <w:rPr>
      <w:rFonts w:asciiTheme="majorHAnsi" w:eastAsiaTheme="majorEastAsia" w:hAnsiTheme="majorHAnsi" w:cstheme="majorBidi"/>
      <w:b/>
      <w:bCs/>
      <w:color w:val="4F81BD" w:themeColor="accent1"/>
      <w:szCs w:val="21"/>
    </w:rPr>
  </w:style>
  <w:style w:type="paragraph" w:styleId="FootnoteText">
    <w:name w:val="footnote text"/>
    <w:basedOn w:val="Normal"/>
    <w:link w:val="FootnoteTextChar"/>
    <w:uiPriority w:val="99"/>
    <w:semiHidden/>
    <w:unhideWhenUsed/>
    <w:rsid w:val="00314B49"/>
    <w:pPr>
      <w:spacing w:after="0"/>
    </w:pPr>
    <w:rPr>
      <w:sz w:val="20"/>
      <w:szCs w:val="20"/>
    </w:rPr>
  </w:style>
  <w:style w:type="character" w:customStyle="1" w:styleId="FootnoteTextChar">
    <w:name w:val="Footnote Text Char"/>
    <w:basedOn w:val="DefaultParagraphFont"/>
    <w:link w:val="FootnoteText"/>
    <w:uiPriority w:val="99"/>
    <w:semiHidden/>
    <w:rsid w:val="00314B49"/>
    <w:rPr>
      <w:sz w:val="20"/>
      <w:szCs w:val="20"/>
    </w:rPr>
  </w:style>
  <w:style w:type="character" w:styleId="FootnoteReference">
    <w:name w:val="footnote reference"/>
    <w:basedOn w:val="DefaultParagraphFont"/>
    <w:uiPriority w:val="99"/>
    <w:semiHidden/>
    <w:unhideWhenUsed/>
    <w:rsid w:val="00314B49"/>
    <w:rPr>
      <w:vertAlign w:val="superscript"/>
    </w:rPr>
  </w:style>
  <w:style w:type="character" w:styleId="Hyperlink">
    <w:name w:val="Hyperlink"/>
    <w:basedOn w:val="DefaultParagraphFont"/>
    <w:uiPriority w:val="99"/>
    <w:unhideWhenUsed/>
    <w:rsid w:val="00E36DC8"/>
    <w:rPr>
      <w:color w:val="0563C1"/>
      <w:u w:val="single"/>
    </w:rPr>
  </w:style>
  <w:style w:type="character" w:customStyle="1" w:styleId="Heading4Char">
    <w:name w:val="Heading 4 Char"/>
    <w:basedOn w:val="DefaultParagraphFont"/>
    <w:link w:val="Heading4"/>
    <w:uiPriority w:val="9"/>
    <w:rsid w:val="00361164"/>
    <w:rPr>
      <w:rFonts w:asciiTheme="majorHAnsi" w:eastAsia="Times New Roman" w:hAnsiTheme="majorHAnsi" w:cstheme="majorBidi"/>
      <w:b/>
      <w:i/>
      <w:iCs/>
      <w:color w:val="365F91" w:themeColor="accent1" w:themeShade="BF"/>
      <w:szCs w:val="21"/>
    </w:rPr>
  </w:style>
  <w:style w:type="character" w:customStyle="1" w:styleId="Heading5Char">
    <w:name w:val="Heading 5 Char"/>
    <w:basedOn w:val="DefaultParagraphFont"/>
    <w:link w:val="Heading5"/>
    <w:uiPriority w:val="9"/>
    <w:rsid w:val="00EB556A"/>
    <w:rPr>
      <w:rFonts w:asciiTheme="majorHAnsi" w:eastAsiaTheme="majorEastAsia" w:hAnsiTheme="majorHAnsi" w:cstheme="majorBidi"/>
      <w:i/>
      <w:color w:val="365F91"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695">
      <w:bodyDiv w:val="1"/>
      <w:marLeft w:val="0"/>
      <w:marRight w:val="0"/>
      <w:marTop w:val="0"/>
      <w:marBottom w:val="0"/>
      <w:divBdr>
        <w:top w:val="none" w:sz="0" w:space="0" w:color="auto"/>
        <w:left w:val="none" w:sz="0" w:space="0" w:color="auto"/>
        <w:bottom w:val="none" w:sz="0" w:space="0" w:color="auto"/>
        <w:right w:val="none" w:sz="0" w:space="0" w:color="auto"/>
      </w:divBdr>
    </w:div>
    <w:div w:id="215317246">
      <w:bodyDiv w:val="1"/>
      <w:marLeft w:val="0"/>
      <w:marRight w:val="0"/>
      <w:marTop w:val="0"/>
      <w:marBottom w:val="0"/>
      <w:divBdr>
        <w:top w:val="none" w:sz="0" w:space="0" w:color="auto"/>
        <w:left w:val="none" w:sz="0" w:space="0" w:color="auto"/>
        <w:bottom w:val="none" w:sz="0" w:space="0" w:color="auto"/>
        <w:right w:val="none" w:sz="0" w:space="0" w:color="auto"/>
      </w:divBdr>
    </w:div>
    <w:div w:id="218521069">
      <w:bodyDiv w:val="1"/>
      <w:marLeft w:val="0"/>
      <w:marRight w:val="0"/>
      <w:marTop w:val="0"/>
      <w:marBottom w:val="0"/>
      <w:divBdr>
        <w:top w:val="none" w:sz="0" w:space="0" w:color="auto"/>
        <w:left w:val="none" w:sz="0" w:space="0" w:color="auto"/>
        <w:bottom w:val="none" w:sz="0" w:space="0" w:color="auto"/>
        <w:right w:val="none" w:sz="0" w:space="0" w:color="auto"/>
      </w:divBdr>
    </w:div>
    <w:div w:id="250548512">
      <w:bodyDiv w:val="1"/>
      <w:marLeft w:val="0"/>
      <w:marRight w:val="0"/>
      <w:marTop w:val="0"/>
      <w:marBottom w:val="0"/>
      <w:divBdr>
        <w:top w:val="none" w:sz="0" w:space="0" w:color="auto"/>
        <w:left w:val="none" w:sz="0" w:space="0" w:color="auto"/>
        <w:bottom w:val="none" w:sz="0" w:space="0" w:color="auto"/>
        <w:right w:val="none" w:sz="0" w:space="0" w:color="auto"/>
      </w:divBdr>
    </w:div>
    <w:div w:id="612787775">
      <w:bodyDiv w:val="1"/>
      <w:marLeft w:val="0"/>
      <w:marRight w:val="0"/>
      <w:marTop w:val="0"/>
      <w:marBottom w:val="0"/>
      <w:divBdr>
        <w:top w:val="none" w:sz="0" w:space="0" w:color="auto"/>
        <w:left w:val="none" w:sz="0" w:space="0" w:color="auto"/>
        <w:bottom w:val="none" w:sz="0" w:space="0" w:color="auto"/>
        <w:right w:val="none" w:sz="0" w:space="0" w:color="auto"/>
      </w:divBdr>
    </w:div>
    <w:div w:id="960259005">
      <w:bodyDiv w:val="1"/>
      <w:marLeft w:val="0"/>
      <w:marRight w:val="0"/>
      <w:marTop w:val="0"/>
      <w:marBottom w:val="0"/>
      <w:divBdr>
        <w:top w:val="none" w:sz="0" w:space="0" w:color="auto"/>
        <w:left w:val="none" w:sz="0" w:space="0" w:color="auto"/>
        <w:bottom w:val="none" w:sz="0" w:space="0" w:color="auto"/>
        <w:right w:val="none" w:sz="0" w:space="0" w:color="auto"/>
      </w:divBdr>
      <w:divsChild>
        <w:div w:id="2006281706">
          <w:marLeft w:val="547"/>
          <w:marRight w:val="0"/>
          <w:marTop w:val="0"/>
          <w:marBottom w:val="0"/>
          <w:divBdr>
            <w:top w:val="none" w:sz="0" w:space="0" w:color="auto"/>
            <w:left w:val="none" w:sz="0" w:space="0" w:color="auto"/>
            <w:bottom w:val="none" w:sz="0" w:space="0" w:color="auto"/>
            <w:right w:val="none" w:sz="0" w:space="0" w:color="auto"/>
          </w:divBdr>
        </w:div>
        <w:div w:id="1068304544">
          <w:marLeft w:val="547"/>
          <w:marRight w:val="0"/>
          <w:marTop w:val="0"/>
          <w:marBottom w:val="0"/>
          <w:divBdr>
            <w:top w:val="none" w:sz="0" w:space="0" w:color="auto"/>
            <w:left w:val="none" w:sz="0" w:space="0" w:color="auto"/>
            <w:bottom w:val="none" w:sz="0" w:space="0" w:color="auto"/>
            <w:right w:val="none" w:sz="0" w:space="0" w:color="auto"/>
          </w:divBdr>
        </w:div>
        <w:div w:id="852377973">
          <w:marLeft w:val="547"/>
          <w:marRight w:val="0"/>
          <w:marTop w:val="0"/>
          <w:marBottom w:val="0"/>
          <w:divBdr>
            <w:top w:val="none" w:sz="0" w:space="0" w:color="auto"/>
            <w:left w:val="none" w:sz="0" w:space="0" w:color="auto"/>
            <w:bottom w:val="none" w:sz="0" w:space="0" w:color="auto"/>
            <w:right w:val="none" w:sz="0" w:space="0" w:color="auto"/>
          </w:divBdr>
        </w:div>
        <w:div w:id="1252543891">
          <w:marLeft w:val="547"/>
          <w:marRight w:val="0"/>
          <w:marTop w:val="0"/>
          <w:marBottom w:val="0"/>
          <w:divBdr>
            <w:top w:val="none" w:sz="0" w:space="0" w:color="auto"/>
            <w:left w:val="none" w:sz="0" w:space="0" w:color="auto"/>
            <w:bottom w:val="none" w:sz="0" w:space="0" w:color="auto"/>
            <w:right w:val="none" w:sz="0" w:space="0" w:color="auto"/>
          </w:divBdr>
        </w:div>
        <w:div w:id="2135245590">
          <w:marLeft w:val="547"/>
          <w:marRight w:val="0"/>
          <w:marTop w:val="0"/>
          <w:marBottom w:val="0"/>
          <w:divBdr>
            <w:top w:val="none" w:sz="0" w:space="0" w:color="auto"/>
            <w:left w:val="none" w:sz="0" w:space="0" w:color="auto"/>
            <w:bottom w:val="none" w:sz="0" w:space="0" w:color="auto"/>
            <w:right w:val="none" w:sz="0" w:space="0" w:color="auto"/>
          </w:divBdr>
        </w:div>
        <w:div w:id="235825949">
          <w:marLeft w:val="547"/>
          <w:marRight w:val="0"/>
          <w:marTop w:val="0"/>
          <w:marBottom w:val="0"/>
          <w:divBdr>
            <w:top w:val="none" w:sz="0" w:space="0" w:color="auto"/>
            <w:left w:val="none" w:sz="0" w:space="0" w:color="auto"/>
            <w:bottom w:val="none" w:sz="0" w:space="0" w:color="auto"/>
            <w:right w:val="none" w:sz="0" w:space="0" w:color="auto"/>
          </w:divBdr>
        </w:div>
        <w:div w:id="2104835579">
          <w:marLeft w:val="547"/>
          <w:marRight w:val="0"/>
          <w:marTop w:val="0"/>
          <w:marBottom w:val="0"/>
          <w:divBdr>
            <w:top w:val="none" w:sz="0" w:space="0" w:color="auto"/>
            <w:left w:val="none" w:sz="0" w:space="0" w:color="auto"/>
            <w:bottom w:val="none" w:sz="0" w:space="0" w:color="auto"/>
            <w:right w:val="none" w:sz="0" w:space="0" w:color="auto"/>
          </w:divBdr>
        </w:div>
        <w:div w:id="258828723">
          <w:marLeft w:val="547"/>
          <w:marRight w:val="0"/>
          <w:marTop w:val="0"/>
          <w:marBottom w:val="0"/>
          <w:divBdr>
            <w:top w:val="none" w:sz="0" w:space="0" w:color="auto"/>
            <w:left w:val="none" w:sz="0" w:space="0" w:color="auto"/>
            <w:bottom w:val="none" w:sz="0" w:space="0" w:color="auto"/>
            <w:right w:val="none" w:sz="0" w:space="0" w:color="auto"/>
          </w:divBdr>
        </w:div>
        <w:div w:id="1102188361">
          <w:marLeft w:val="547"/>
          <w:marRight w:val="0"/>
          <w:marTop w:val="0"/>
          <w:marBottom w:val="0"/>
          <w:divBdr>
            <w:top w:val="none" w:sz="0" w:space="0" w:color="auto"/>
            <w:left w:val="none" w:sz="0" w:space="0" w:color="auto"/>
            <w:bottom w:val="none" w:sz="0" w:space="0" w:color="auto"/>
            <w:right w:val="none" w:sz="0" w:space="0" w:color="auto"/>
          </w:divBdr>
        </w:div>
        <w:div w:id="484203786">
          <w:marLeft w:val="547"/>
          <w:marRight w:val="0"/>
          <w:marTop w:val="0"/>
          <w:marBottom w:val="0"/>
          <w:divBdr>
            <w:top w:val="none" w:sz="0" w:space="0" w:color="auto"/>
            <w:left w:val="none" w:sz="0" w:space="0" w:color="auto"/>
            <w:bottom w:val="none" w:sz="0" w:space="0" w:color="auto"/>
            <w:right w:val="none" w:sz="0" w:space="0" w:color="auto"/>
          </w:divBdr>
        </w:div>
        <w:div w:id="1984237763">
          <w:marLeft w:val="547"/>
          <w:marRight w:val="0"/>
          <w:marTop w:val="0"/>
          <w:marBottom w:val="0"/>
          <w:divBdr>
            <w:top w:val="none" w:sz="0" w:space="0" w:color="auto"/>
            <w:left w:val="none" w:sz="0" w:space="0" w:color="auto"/>
            <w:bottom w:val="none" w:sz="0" w:space="0" w:color="auto"/>
            <w:right w:val="none" w:sz="0" w:space="0" w:color="auto"/>
          </w:divBdr>
        </w:div>
        <w:div w:id="1207446185">
          <w:marLeft w:val="547"/>
          <w:marRight w:val="0"/>
          <w:marTop w:val="0"/>
          <w:marBottom w:val="0"/>
          <w:divBdr>
            <w:top w:val="none" w:sz="0" w:space="0" w:color="auto"/>
            <w:left w:val="none" w:sz="0" w:space="0" w:color="auto"/>
            <w:bottom w:val="none" w:sz="0" w:space="0" w:color="auto"/>
            <w:right w:val="none" w:sz="0" w:space="0" w:color="auto"/>
          </w:divBdr>
        </w:div>
        <w:div w:id="866723496">
          <w:marLeft w:val="446"/>
          <w:marRight w:val="0"/>
          <w:marTop w:val="0"/>
          <w:marBottom w:val="0"/>
          <w:divBdr>
            <w:top w:val="none" w:sz="0" w:space="0" w:color="auto"/>
            <w:left w:val="none" w:sz="0" w:space="0" w:color="auto"/>
            <w:bottom w:val="none" w:sz="0" w:space="0" w:color="auto"/>
            <w:right w:val="none" w:sz="0" w:space="0" w:color="auto"/>
          </w:divBdr>
        </w:div>
        <w:div w:id="2013412922">
          <w:marLeft w:val="446"/>
          <w:marRight w:val="0"/>
          <w:marTop w:val="0"/>
          <w:marBottom w:val="0"/>
          <w:divBdr>
            <w:top w:val="none" w:sz="0" w:space="0" w:color="auto"/>
            <w:left w:val="none" w:sz="0" w:space="0" w:color="auto"/>
            <w:bottom w:val="none" w:sz="0" w:space="0" w:color="auto"/>
            <w:right w:val="none" w:sz="0" w:space="0" w:color="auto"/>
          </w:divBdr>
        </w:div>
        <w:div w:id="342899416">
          <w:marLeft w:val="446"/>
          <w:marRight w:val="0"/>
          <w:marTop w:val="0"/>
          <w:marBottom w:val="0"/>
          <w:divBdr>
            <w:top w:val="none" w:sz="0" w:space="0" w:color="auto"/>
            <w:left w:val="none" w:sz="0" w:space="0" w:color="auto"/>
            <w:bottom w:val="none" w:sz="0" w:space="0" w:color="auto"/>
            <w:right w:val="none" w:sz="0" w:space="0" w:color="auto"/>
          </w:divBdr>
        </w:div>
        <w:div w:id="1672024598">
          <w:marLeft w:val="446"/>
          <w:marRight w:val="0"/>
          <w:marTop w:val="0"/>
          <w:marBottom w:val="0"/>
          <w:divBdr>
            <w:top w:val="none" w:sz="0" w:space="0" w:color="auto"/>
            <w:left w:val="none" w:sz="0" w:space="0" w:color="auto"/>
            <w:bottom w:val="none" w:sz="0" w:space="0" w:color="auto"/>
            <w:right w:val="none" w:sz="0" w:space="0" w:color="auto"/>
          </w:divBdr>
        </w:div>
        <w:div w:id="1439717047">
          <w:marLeft w:val="446"/>
          <w:marRight w:val="0"/>
          <w:marTop w:val="0"/>
          <w:marBottom w:val="0"/>
          <w:divBdr>
            <w:top w:val="none" w:sz="0" w:space="0" w:color="auto"/>
            <w:left w:val="none" w:sz="0" w:space="0" w:color="auto"/>
            <w:bottom w:val="none" w:sz="0" w:space="0" w:color="auto"/>
            <w:right w:val="none" w:sz="0" w:space="0" w:color="auto"/>
          </w:divBdr>
        </w:div>
        <w:div w:id="1170213390">
          <w:marLeft w:val="446"/>
          <w:marRight w:val="0"/>
          <w:marTop w:val="0"/>
          <w:marBottom w:val="0"/>
          <w:divBdr>
            <w:top w:val="none" w:sz="0" w:space="0" w:color="auto"/>
            <w:left w:val="none" w:sz="0" w:space="0" w:color="auto"/>
            <w:bottom w:val="none" w:sz="0" w:space="0" w:color="auto"/>
            <w:right w:val="none" w:sz="0" w:space="0" w:color="auto"/>
          </w:divBdr>
        </w:div>
        <w:div w:id="399792686">
          <w:marLeft w:val="446"/>
          <w:marRight w:val="0"/>
          <w:marTop w:val="0"/>
          <w:marBottom w:val="0"/>
          <w:divBdr>
            <w:top w:val="none" w:sz="0" w:space="0" w:color="auto"/>
            <w:left w:val="none" w:sz="0" w:space="0" w:color="auto"/>
            <w:bottom w:val="none" w:sz="0" w:space="0" w:color="auto"/>
            <w:right w:val="none" w:sz="0" w:space="0" w:color="auto"/>
          </w:divBdr>
        </w:div>
        <w:div w:id="1809276923">
          <w:marLeft w:val="446"/>
          <w:marRight w:val="0"/>
          <w:marTop w:val="0"/>
          <w:marBottom w:val="0"/>
          <w:divBdr>
            <w:top w:val="none" w:sz="0" w:space="0" w:color="auto"/>
            <w:left w:val="none" w:sz="0" w:space="0" w:color="auto"/>
            <w:bottom w:val="none" w:sz="0" w:space="0" w:color="auto"/>
            <w:right w:val="none" w:sz="0" w:space="0" w:color="auto"/>
          </w:divBdr>
        </w:div>
        <w:div w:id="1657875124">
          <w:marLeft w:val="446"/>
          <w:marRight w:val="0"/>
          <w:marTop w:val="0"/>
          <w:marBottom w:val="0"/>
          <w:divBdr>
            <w:top w:val="none" w:sz="0" w:space="0" w:color="auto"/>
            <w:left w:val="none" w:sz="0" w:space="0" w:color="auto"/>
            <w:bottom w:val="none" w:sz="0" w:space="0" w:color="auto"/>
            <w:right w:val="none" w:sz="0" w:space="0" w:color="auto"/>
          </w:divBdr>
        </w:div>
        <w:div w:id="833229499">
          <w:marLeft w:val="446"/>
          <w:marRight w:val="0"/>
          <w:marTop w:val="0"/>
          <w:marBottom w:val="0"/>
          <w:divBdr>
            <w:top w:val="none" w:sz="0" w:space="0" w:color="auto"/>
            <w:left w:val="none" w:sz="0" w:space="0" w:color="auto"/>
            <w:bottom w:val="none" w:sz="0" w:space="0" w:color="auto"/>
            <w:right w:val="none" w:sz="0" w:space="0" w:color="auto"/>
          </w:divBdr>
        </w:div>
        <w:div w:id="1933006831">
          <w:marLeft w:val="446"/>
          <w:marRight w:val="0"/>
          <w:marTop w:val="0"/>
          <w:marBottom w:val="0"/>
          <w:divBdr>
            <w:top w:val="none" w:sz="0" w:space="0" w:color="auto"/>
            <w:left w:val="none" w:sz="0" w:space="0" w:color="auto"/>
            <w:bottom w:val="none" w:sz="0" w:space="0" w:color="auto"/>
            <w:right w:val="none" w:sz="0" w:space="0" w:color="auto"/>
          </w:divBdr>
        </w:div>
        <w:div w:id="1465809994">
          <w:marLeft w:val="446"/>
          <w:marRight w:val="0"/>
          <w:marTop w:val="0"/>
          <w:marBottom w:val="0"/>
          <w:divBdr>
            <w:top w:val="none" w:sz="0" w:space="0" w:color="auto"/>
            <w:left w:val="none" w:sz="0" w:space="0" w:color="auto"/>
            <w:bottom w:val="none" w:sz="0" w:space="0" w:color="auto"/>
            <w:right w:val="none" w:sz="0" w:space="0" w:color="auto"/>
          </w:divBdr>
        </w:div>
        <w:div w:id="1648821827">
          <w:marLeft w:val="446"/>
          <w:marRight w:val="0"/>
          <w:marTop w:val="0"/>
          <w:marBottom w:val="0"/>
          <w:divBdr>
            <w:top w:val="none" w:sz="0" w:space="0" w:color="auto"/>
            <w:left w:val="none" w:sz="0" w:space="0" w:color="auto"/>
            <w:bottom w:val="none" w:sz="0" w:space="0" w:color="auto"/>
            <w:right w:val="none" w:sz="0" w:space="0" w:color="auto"/>
          </w:divBdr>
        </w:div>
        <w:div w:id="1862671110">
          <w:marLeft w:val="446"/>
          <w:marRight w:val="0"/>
          <w:marTop w:val="0"/>
          <w:marBottom w:val="0"/>
          <w:divBdr>
            <w:top w:val="none" w:sz="0" w:space="0" w:color="auto"/>
            <w:left w:val="none" w:sz="0" w:space="0" w:color="auto"/>
            <w:bottom w:val="none" w:sz="0" w:space="0" w:color="auto"/>
            <w:right w:val="none" w:sz="0" w:space="0" w:color="auto"/>
          </w:divBdr>
        </w:div>
      </w:divsChild>
    </w:div>
    <w:div w:id="1050303322">
      <w:bodyDiv w:val="1"/>
      <w:marLeft w:val="0"/>
      <w:marRight w:val="0"/>
      <w:marTop w:val="0"/>
      <w:marBottom w:val="0"/>
      <w:divBdr>
        <w:top w:val="none" w:sz="0" w:space="0" w:color="auto"/>
        <w:left w:val="none" w:sz="0" w:space="0" w:color="auto"/>
        <w:bottom w:val="none" w:sz="0" w:space="0" w:color="auto"/>
        <w:right w:val="none" w:sz="0" w:space="0" w:color="auto"/>
      </w:divBdr>
      <w:divsChild>
        <w:div w:id="840704042">
          <w:marLeft w:val="0"/>
          <w:marRight w:val="0"/>
          <w:marTop w:val="0"/>
          <w:marBottom w:val="0"/>
          <w:divBdr>
            <w:top w:val="none" w:sz="0" w:space="0" w:color="auto"/>
            <w:left w:val="none" w:sz="0" w:space="0" w:color="auto"/>
            <w:bottom w:val="none" w:sz="0" w:space="0" w:color="auto"/>
            <w:right w:val="none" w:sz="0" w:space="0" w:color="auto"/>
          </w:divBdr>
        </w:div>
        <w:div w:id="2013875818">
          <w:marLeft w:val="0"/>
          <w:marRight w:val="0"/>
          <w:marTop w:val="0"/>
          <w:marBottom w:val="0"/>
          <w:divBdr>
            <w:top w:val="none" w:sz="0" w:space="0" w:color="auto"/>
            <w:left w:val="none" w:sz="0" w:space="0" w:color="auto"/>
            <w:bottom w:val="none" w:sz="0" w:space="0" w:color="auto"/>
            <w:right w:val="none" w:sz="0" w:space="0" w:color="auto"/>
          </w:divBdr>
        </w:div>
        <w:div w:id="1515219573">
          <w:marLeft w:val="0"/>
          <w:marRight w:val="0"/>
          <w:marTop w:val="0"/>
          <w:marBottom w:val="0"/>
          <w:divBdr>
            <w:top w:val="none" w:sz="0" w:space="0" w:color="auto"/>
            <w:left w:val="none" w:sz="0" w:space="0" w:color="auto"/>
            <w:bottom w:val="none" w:sz="0" w:space="0" w:color="auto"/>
            <w:right w:val="none" w:sz="0" w:space="0" w:color="auto"/>
          </w:divBdr>
        </w:div>
        <w:div w:id="895045769">
          <w:marLeft w:val="0"/>
          <w:marRight w:val="0"/>
          <w:marTop w:val="0"/>
          <w:marBottom w:val="0"/>
          <w:divBdr>
            <w:top w:val="none" w:sz="0" w:space="0" w:color="auto"/>
            <w:left w:val="none" w:sz="0" w:space="0" w:color="auto"/>
            <w:bottom w:val="none" w:sz="0" w:space="0" w:color="auto"/>
            <w:right w:val="none" w:sz="0" w:space="0" w:color="auto"/>
          </w:divBdr>
        </w:div>
      </w:divsChild>
    </w:div>
    <w:div w:id="1194617005">
      <w:bodyDiv w:val="1"/>
      <w:marLeft w:val="0"/>
      <w:marRight w:val="0"/>
      <w:marTop w:val="0"/>
      <w:marBottom w:val="0"/>
      <w:divBdr>
        <w:top w:val="none" w:sz="0" w:space="0" w:color="auto"/>
        <w:left w:val="none" w:sz="0" w:space="0" w:color="auto"/>
        <w:bottom w:val="none" w:sz="0" w:space="0" w:color="auto"/>
        <w:right w:val="none" w:sz="0" w:space="0" w:color="auto"/>
      </w:divBdr>
    </w:div>
    <w:div w:id="1306814652">
      <w:bodyDiv w:val="1"/>
      <w:marLeft w:val="0"/>
      <w:marRight w:val="0"/>
      <w:marTop w:val="0"/>
      <w:marBottom w:val="0"/>
      <w:divBdr>
        <w:top w:val="none" w:sz="0" w:space="0" w:color="auto"/>
        <w:left w:val="none" w:sz="0" w:space="0" w:color="auto"/>
        <w:bottom w:val="none" w:sz="0" w:space="0" w:color="auto"/>
        <w:right w:val="none" w:sz="0" w:space="0" w:color="auto"/>
      </w:divBdr>
    </w:div>
    <w:div w:id="1320963210">
      <w:bodyDiv w:val="1"/>
      <w:marLeft w:val="0"/>
      <w:marRight w:val="0"/>
      <w:marTop w:val="0"/>
      <w:marBottom w:val="0"/>
      <w:divBdr>
        <w:top w:val="none" w:sz="0" w:space="0" w:color="auto"/>
        <w:left w:val="none" w:sz="0" w:space="0" w:color="auto"/>
        <w:bottom w:val="none" w:sz="0" w:space="0" w:color="auto"/>
        <w:right w:val="none" w:sz="0" w:space="0" w:color="auto"/>
      </w:divBdr>
    </w:div>
    <w:div w:id="1469930596">
      <w:bodyDiv w:val="1"/>
      <w:marLeft w:val="0"/>
      <w:marRight w:val="0"/>
      <w:marTop w:val="0"/>
      <w:marBottom w:val="0"/>
      <w:divBdr>
        <w:top w:val="none" w:sz="0" w:space="0" w:color="auto"/>
        <w:left w:val="none" w:sz="0" w:space="0" w:color="auto"/>
        <w:bottom w:val="none" w:sz="0" w:space="0" w:color="auto"/>
        <w:right w:val="none" w:sz="0" w:space="0" w:color="auto"/>
      </w:divBdr>
    </w:div>
    <w:div w:id="1528330542">
      <w:bodyDiv w:val="1"/>
      <w:marLeft w:val="0"/>
      <w:marRight w:val="0"/>
      <w:marTop w:val="0"/>
      <w:marBottom w:val="0"/>
      <w:divBdr>
        <w:top w:val="none" w:sz="0" w:space="0" w:color="auto"/>
        <w:left w:val="none" w:sz="0" w:space="0" w:color="auto"/>
        <w:bottom w:val="none" w:sz="0" w:space="0" w:color="auto"/>
        <w:right w:val="none" w:sz="0" w:space="0" w:color="auto"/>
      </w:divBdr>
    </w:div>
    <w:div w:id="1640722331">
      <w:bodyDiv w:val="1"/>
      <w:marLeft w:val="0"/>
      <w:marRight w:val="0"/>
      <w:marTop w:val="0"/>
      <w:marBottom w:val="0"/>
      <w:divBdr>
        <w:top w:val="none" w:sz="0" w:space="0" w:color="auto"/>
        <w:left w:val="none" w:sz="0" w:space="0" w:color="auto"/>
        <w:bottom w:val="none" w:sz="0" w:space="0" w:color="auto"/>
        <w:right w:val="none" w:sz="0" w:space="0" w:color="auto"/>
      </w:divBdr>
    </w:div>
    <w:div w:id="1797017552">
      <w:bodyDiv w:val="1"/>
      <w:marLeft w:val="0"/>
      <w:marRight w:val="0"/>
      <w:marTop w:val="0"/>
      <w:marBottom w:val="0"/>
      <w:divBdr>
        <w:top w:val="none" w:sz="0" w:space="0" w:color="auto"/>
        <w:left w:val="none" w:sz="0" w:space="0" w:color="auto"/>
        <w:bottom w:val="none" w:sz="0" w:space="0" w:color="auto"/>
        <w:right w:val="none" w:sz="0" w:space="0" w:color="auto"/>
      </w:divBdr>
    </w:div>
    <w:div w:id="1934705929">
      <w:bodyDiv w:val="1"/>
      <w:marLeft w:val="0"/>
      <w:marRight w:val="0"/>
      <w:marTop w:val="0"/>
      <w:marBottom w:val="0"/>
      <w:divBdr>
        <w:top w:val="none" w:sz="0" w:space="0" w:color="auto"/>
        <w:left w:val="none" w:sz="0" w:space="0" w:color="auto"/>
        <w:bottom w:val="none" w:sz="0" w:space="0" w:color="auto"/>
        <w:right w:val="none" w:sz="0" w:space="0" w:color="auto"/>
      </w:divBdr>
    </w:div>
    <w:div w:id="2009168806">
      <w:bodyDiv w:val="1"/>
      <w:marLeft w:val="0"/>
      <w:marRight w:val="0"/>
      <w:marTop w:val="0"/>
      <w:marBottom w:val="0"/>
      <w:divBdr>
        <w:top w:val="none" w:sz="0" w:space="0" w:color="auto"/>
        <w:left w:val="none" w:sz="0" w:space="0" w:color="auto"/>
        <w:bottom w:val="none" w:sz="0" w:space="0" w:color="auto"/>
        <w:right w:val="none" w:sz="0" w:space="0" w:color="auto"/>
      </w:divBdr>
    </w:div>
    <w:div w:id="20689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ekormos1@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33766-DF58-40AA-8387-A27832FD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Kormos</dc:creator>
  <cp:lastModifiedBy>Fr. Bill</cp:lastModifiedBy>
  <cp:revision>2</cp:revision>
  <cp:lastPrinted>2019-09-30T19:53:00Z</cp:lastPrinted>
  <dcterms:created xsi:type="dcterms:W3CDTF">2019-09-30T19:54:00Z</dcterms:created>
  <dcterms:modified xsi:type="dcterms:W3CDTF">2019-09-30T19:54:00Z</dcterms:modified>
</cp:coreProperties>
</file>