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CC" w:rsidRDefault="00CA56DE" w:rsidP="00CA56DE">
      <w:pPr>
        <w:pStyle w:val="NoSpacing"/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CA56DE">
        <w:rPr>
          <w:b/>
          <w:bCs/>
          <w:sz w:val="36"/>
          <w:szCs w:val="32"/>
        </w:rPr>
        <w:t>Pittsburgh District – Fellowship of Orthodox Christians in America</w:t>
      </w:r>
    </w:p>
    <w:p w:rsidR="00CA56DE" w:rsidRPr="006E77E4" w:rsidRDefault="00CA56DE" w:rsidP="00CA56DE">
      <w:pPr>
        <w:pStyle w:val="NoSpacing"/>
        <w:jc w:val="center"/>
        <w:rPr>
          <w:b/>
          <w:bCs/>
          <w:sz w:val="14"/>
          <w:szCs w:val="12"/>
        </w:rPr>
      </w:pP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6E3E">
        <w:rPr>
          <w:rFonts w:ascii="Times New Roman" w:hAnsi="Times New Roman" w:cs="Times New Roman"/>
          <w:b/>
          <w:sz w:val="24"/>
        </w:rPr>
        <w:t>DISTRICT OFFICERS</w:t>
      </w:r>
    </w:p>
    <w:p w:rsidR="00CA56D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Archbishop MELCHISEDEK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 w:rsidRPr="00856E3E">
        <w:rPr>
          <w:rFonts w:ascii="Times New Roman" w:hAnsi="Times New Roman" w:cs="Times New Roman"/>
        </w:rPr>
        <w:t>Spiritual Advisor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  <w:t>V. Rev. William Evansky, Ambridge #5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 w:rsidRPr="00856E3E">
        <w:rPr>
          <w:rFonts w:ascii="Times New Roman" w:hAnsi="Times New Roman" w:cs="Times New Roman"/>
        </w:rPr>
        <w:t>Governor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Dr. John Schultz. Weirton #58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56E3E">
        <w:rPr>
          <w:rFonts w:ascii="Times New Roman" w:hAnsi="Times New Roman" w:cs="Times New Roman"/>
        </w:rPr>
        <w:t>Lt. Governor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Mat.</w:t>
      </w:r>
      <w:proofErr w:type="gramEnd"/>
      <w:r>
        <w:rPr>
          <w:rFonts w:ascii="Times New Roman" w:hAnsi="Times New Roman" w:cs="Times New Roman"/>
        </w:rPr>
        <w:t xml:space="preserve"> Danielle Ilchuk, Ambridge #5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56E3E">
        <w:rPr>
          <w:rFonts w:ascii="Times New Roman" w:hAnsi="Times New Roman" w:cs="Times New Roman"/>
        </w:rPr>
        <w:t>Secretary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>Mat.</w:t>
      </w:r>
      <w:proofErr w:type="gramEnd"/>
      <w:r w:rsidRPr="00856E3E">
        <w:rPr>
          <w:rFonts w:ascii="Times New Roman" w:hAnsi="Times New Roman" w:cs="Times New Roman"/>
        </w:rPr>
        <w:t xml:space="preserve"> Debra Evansky, Ambridge #5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 w:rsidRPr="00856E3E">
        <w:rPr>
          <w:rFonts w:ascii="Times New Roman" w:hAnsi="Times New Roman" w:cs="Times New Roman"/>
        </w:rPr>
        <w:t>Treasurer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="0033170B">
        <w:rPr>
          <w:rFonts w:ascii="Times New Roman" w:hAnsi="Times New Roman" w:cs="Times New Roman"/>
        </w:rPr>
        <w:t xml:space="preserve">Ms. </w:t>
      </w:r>
      <w:r w:rsidRPr="00856E3E">
        <w:rPr>
          <w:rFonts w:ascii="Times New Roman" w:hAnsi="Times New Roman" w:cs="Times New Roman"/>
        </w:rPr>
        <w:t>Sonia Schultz, Weirton #58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56E3E">
        <w:rPr>
          <w:rFonts w:ascii="Times New Roman" w:hAnsi="Times New Roman" w:cs="Times New Roman"/>
        </w:rPr>
        <w:t>Imm</w:t>
      </w:r>
      <w:proofErr w:type="spellEnd"/>
      <w:r w:rsidRPr="00856E3E">
        <w:rPr>
          <w:rFonts w:ascii="Times New Roman" w:hAnsi="Times New Roman" w:cs="Times New Roman"/>
        </w:rPr>
        <w:t xml:space="preserve">. </w:t>
      </w:r>
      <w:proofErr w:type="gramStart"/>
      <w:r w:rsidRPr="00856E3E">
        <w:rPr>
          <w:rFonts w:ascii="Times New Roman" w:hAnsi="Times New Roman" w:cs="Times New Roman"/>
        </w:rPr>
        <w:t>Past</w:t>
      </w:r>
      <w:proofErr w:type="gramEnd"/>
      <w:r w:rsidRPr="00856E3E">
        <w:rPr>
          <w:rFonts w:ascii="Times New Roman" w:hAnsi="Times New Roman" w:cs="Times New Roman"/>
        </w:rPr>
        <w:t xml:space="preserve"> Governor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Mat. Danielle Ilchuk, Ambridge #58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 w:rsidRPr="00856E3E">
        <w:rPr>
          <w:rFonts w:ascii="Times New Roman" w:hAnsi="Times New Roman" w:cs="Times New Roman"/>
        </w:rPr>
        <w:t>Nominating Committee</w:t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  <w:t>Dn. Peter Ilchuk, Ambridge #5</w:t>
      </w:r>
    </w:p>
    <w:p w:rsidR="00CA56D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Pr="00856E3E">
        <w:rPr>
          <w:rFonts w:ascii="Times New Roman" w:hAnsi="Times New Roman" w:cs="Times New Roman"/>
        </w:rPr>
        <w:tab/>
      </w:r>
      <w:r w:rsidR="0033170B">
        <w:rPr>
          <w:rFonts w:ascii="Times New Roman" w:hAnsi="Times New Roman" w:cs="Times New Roman"/>
        </w:rPr>
        <w:t xml:space="preserve">Mr. </w:t>
      </w:r>
      <w:r w:rsidRPr="00856E3E">
        <w:rPr>
          <w:rFonts w:ascii="Times New Roman" w:hAnsi="Times New Roman" w:cs="Times New Roman"/>
        </w:rPr>
        <w:t>William Nelko, Ambridge #5</w:t>
      </w:r>
    </w:p>
    <w:p w:rsidR="00CA56DE" w:rsidRPr="00C77649" w:rsidRDefault="00CA56DE" w:rsidP="00CA56DE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6E3E">
        <w:rPr>
          <w:rFonts w:ascii="Times New Roman" w:hAnsi="Times New Roman" w:cs="Times New Roman"/>
          <w:b/>
          <w:sz w:val="24"/>
        </w:rPr>
        <w:t>CHAPTERS</w:t>
      </w:r>
    </w:p>
    <w:p w:rsidR="00CA56D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Suburban #1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McKees Rocks #3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Ambridge #5</w:t>
      </w:r>
    </w:p>
    <w:p w:rsidR="00CA56D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Side #8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Donora #35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Weirton #58</w:t>
      </w:r>
    </w:p>
    <w:p w:rsidR="00CA56DE" w:rsidRPr="00856E3E" w:rsidRDefault="00CA56DE" w:rsidP="00CA5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Canonsburg #109</w:t>
      </w:r>
    </w:p>
    <w:p w:rsidR="00CA56DE" w:rsidRDefault="00CA56DE" w:rsidP="00CA56DE">
      <w:pPr>
        <w:pStyle w:val="NoSpacing"/>
        <w:jc w:val="both"/>
      </w:pPr>
    </w:p>
    <w:p w:rsidR="006E77E4" w:rsidRDefault="006E77E4" w:rsidP="00CA56DE">
      <w:pPr>
        <w:pStyle w:val="NoSpacing"/>
        <w:jc w:val="both"/>
        <w:rPr>
          <w:b/>
          <w:bCs/>
        </w:rPr>
      </w:pPr>
      <w:r>
        <w:rPr>
          <w:b/>
          <w:bCs/>
        </w:rPr>
        <w:t>MEMBERSHIP</w:t>
      </w:r>
    </w:p>
    <w:p w:rsidR="006E77E4" w:rsidRPr="006E77E4" w:rsidRDefault="006E77E4" w:rsidP="00CA56DE">
      <w:pPr>
        <w:pStyle w:val="NoSpacing"/>
        <w:jc w:val="both"/>
      </w:pPr>
      <w:r>
        <w:t xml:space="preserve">Membership in the Fellowship of Orthodox Christians in America is open to all Orthodox Christians.  Individuals may join as individual members or </w:t>
      </w:r>
      <w:r w:rsidR="00D36D74">
        <w:t xml:space="preserve">with the blessing of the Parish Rector, </w:t>
      </w:r>
      <w:r>
        <w:t xml:space="preserve">form </w:t>
      </w:r>
      <w:proofErr w:type="gramStart"/>
      <w:r>
        <w:t>an</w:t>
      </w:r>
      <w:proofErr w:type="gramEnd"/>
      <w:r>
        <w:t xml:space="preserve"> Parish based Chapter </w:t>
      </w:r>
      <w:r w:rsidR="00D36D74">
        <w:t>o</w:t>
      </w:r>
      <w:r>
        <w:t>f a group of members</w:t>
      </w:r>
      <w:r w:rsidR="00D36D74">
        <w:t xml:space="preserve">.  Please consider joining the Fellowship.  By doing so, you can help support the various programs within the Archdiocese and Nationally.  For inquiries, please contact Governor John Schultz at </w:t>
      </w:r>
      <w:hyperlink r:id="rId7" w:history="1">
        <w:r w:rsidR="00D36D74" w:rsidRPr="00D36D74">
          <w:rPr>
            <w:rStyle w:val="Hyperlink"/>
            <w:color w:val="auto"/>
            <w:u w:val="none"/>
          </w:rPr>
          <w:t>jpswv@comcast.net</w:t>
        </w:r>
      </w:hyperlink>
      <w:r w:rsidR="00D36D74" w:rsidRPr="00D36D74">
        <w:t xml:space="preserve"> or </w:t>
      </w:r>
      <w:r w:rsidR="00D36D74">
        <w:t xml:space="preserve">(304) 479-5071 (phone or text).  </w:t>
      </w:r>
    </w:p>
    <w:p w:rsidR="006E77E4" w:rsidRPr="00D36D74" w:rsidRDefault="006E77E4" w:rsidP="00CA56DE">
      <w:pPr>
        <w:pStyle w:val="NoSpacing"/>
        <w:jc w:val="both"/>
        <w:rPr>
          <w:b/>
          <w:bCs/>
          <w:sz w:val="16"/>
          <w:szCs w:val="14"/>
        </w:rPr>
      </w:pPr>
    </w:p>
    <w:p w:rsidR="00CA56DE" w:rsidRPr="00CA56DE" w:rsidRDefault="00CA56DE" w:rsidP="00CA56DE">
      <w:pPr>
        <w:pStyle w:val="NoSpacing"/>
        <w:jc w:val="both"/>
        <w:rPr>
          <w:b/>
          <w:bCs/>
        </w:rPr>
      </w:pPr>
      <w:r w:rsidRPr="00CA56DE">
        <w:rPr>
          <w:b/>
          <w:bCs/>
        </w:rPr>
        <w:t>DISTRICT ACTIVITIES</w:t>
      </w:r>
    </w:p>
    <w:p w:rsidR="00CA56DE" w:rsidRDefault="00CA56DE" w:rsidP="00CA56DE">
      <w:pPr>
        <w:pStyle w:val="NoSpacing"/>
        <w:numPr>
          <w:ilvl w:val="0"/>
          <w:numId w:val="1"/>
        </w:numPr>
        <w:jc w:val="both"/>
      </w:pPr>
      <w:r>
        <w:t>District Convention</w:t>
      </w:r>
    </w:p>
    <w:p w:rsidR="00CA56DE" w:rsidRDefault="00CA56DE" w:rsidP="00CA56DE">
      <w:pPr>
        <w:pStyle w:val="NoSpacing"/>
        <w:numPr>
          <w:ilvl w:val="0"/>
          <w:numId w:val="2"/>
        </w:numPr>
        <w:jc w:val="both"/>
      </w:pPr>
      <w:r>
        <w:t>2019 – Held in Ambridge, PA.</w:t>
      </w:r>
    </w:p>
    <w:p w:rsidR="00CA56DE" w:rsidRDefault="00CA56DE" w:rsidP="00CA56DE">
      <w:pPr>
        <w:pStyle w:val="NoSpacing"/>
        <w:numPr>
          <w:ilvl w:val="0"/>
          <w:numId w:val="2"/>
        </w:numPr>
        <w:jc w:val="both"/>
      </w:pPr>
      <w:r>
        <w:t xml:space="preserve">2020 </w:t>
      </w:r>
      <w:proofErr w:type="gramStart"/>
      <w:r>
        <w:t>–  October</w:t>
      </w:r>
      <w:proofErr w:type="gramEnd"/>
      <w:r>
        <w:t xml:space="preserve"> 18, </w:t>
      </w:r>
      <w:r w:rsidR="009508CF">
        <w:t>location</w:t>
      </w:r>
      <w:r>
        <w:t xml:space="preserve"> TBD.</w:t>
      </w:r>
    </w:p>
    <w:p w:rsidR="00CA56DE" w:rsidRDefault="00CA56DE" w:rsidP="00CA56DE">
      <w:pPr>
        <w:pStyle w:val="NoSpacing"/>
        <w:numPr>
          <w:ilvl w:val="0"/>
          <w:numId w:val="1"/>
        </w:numPr>
        <w:jc w:val="both"/>
      </w:pPr>
      <w:r>
        <w:t>Summer Meeting</w:t>
      </w:r>
    </w:p>
    <w:p w:rsidR="00CA56DE" w:rsidRDefault="00CA56DE" w:rsidP="00CA56DE">
      <w:pPr>
        <w:pStyle w:val="NoSpacing"/>
        <w:numPr>
          <w:ilvl w:val="0"/>
          <w:numId w:val="3"/>
        </w:numPr>
        <w:jc w:val="both"/>
      </w:pPr>
      <w:r>
        <w:t xml:space="preserve">2020 – </w:t>
      </w:r>
      <w:r w:rsidR="009508CF">
        <w:t xml:space="preserve">July 12, </w:t>
      </w:r>
      <w:r>
        <w:t>Donora, PA</w:t>
      </w:r>
    </w:p>
    <w:p w:rsidR="009508CF" w:rsidRDefault="009508CF" w:rsidP="009508CF">
      <w:pPr>
        <w:pStyle w:val="NoSpacing"/>
        <w:numPr>
          <w:ilvl w:val="0"/>
          <w:numId w:val="1"/>
        </w:numPr>
        <w:jc w:val="both"/>
      </w:pPr>
      <w:r>
        <w:t>2020 National Youth Gathering will be hosted in Pittsburgh</w:t>
      </w:r>
    </w:p>
    <w:p w:rsidR="009508CF" w:rsidRDefault="009508CF" w:rsidP="009508CF">
      <w:pPr>
        <w:pStyle w:val="NoSpacing"/>
        <w:numPr>
          <w:ilvl w:val="0"/>
          <w:numId w:val="5"/>
        </w:numPr>
        <w:jc w:val="both"/>
      </w:pPr>
      <w:r>
        <w:t>New program to replace the National Basketball Tournament</w:t>
      </w:r>
    </w:p>
    <w:p w:rsidR="009508CF" w:rsidRDefault="009508CF" w:rsidP="009508CF">
      <w:pPr>
        <w:pStyle w:val="NoSpacing"/>
        <w:numPr>
          <w:ilvl w:val="0"/>
          <w:numId w:val="5"/>
        </w:numPr>
        <w:jc w:val="both"/>
      </w:pPr>
      <w:r>
        <w:t xml:space="preserve">Schedule will include a service project, church services, and fellowship activities. </w:t>
      </w:r>
    </w:p>
    <w:p w:rsidR="009508CF" w:rsidRDefault="009508CF" w:rsidP="009508CF">
      <w:pPr>
        <w:pStyle w:val="NoSpacing"/>
        <w:numPr>
          <w:ilvl w:val="0"/>
          <w:numId w:val="5"/>
        </w:numPr>
        <w:jc w:val="both"/>
      </w:pPr>
      <w:r>
        <w:t>2020 National golf Tournament will be hosted by Weirton.</w:t>
      </w:r>
    </w:p>
    <w:p w:rsidR="009508CF" w:rsidRPr="00D36D74" w:rsidRDefault="009508CF" w:rsidP="009508CF">
      <w:pPr>
        <w:pStyle w:val="NoSpacing"/>
        <w:jc w:val="both"/>
        <w:rPr>
          <w:sz w:val="16"/>
          <w:szCs w:val="14"/>
        </w:rPr>
      </w:pPr>
    </w:p>
    <w:p w:rsidR="009508CF" w:rsidRPr="009508CF" w:rsidRDefault="009508CF" w:rsidP="009508CF">
      <w:pPr>
        <w:pStyle w:val="NoSpacing"/>
        <w:jc w:val="both"/>
        <w:rPr>
          <w:b/>
          <w:bCs/>
        </w:rPr>
      </w:pPr>
      <w:r w:rsidRPr="009508CF">
        <w:rPr>
          <w:b/>
          <w:bCs/>
        </w:rPr>
        <w:t>DISTRICT SUPPORT OF ARCHDIOCESE</w:t>
      </w:r>
    </w:p>
    <w:p w:rsidR="009508CF" w:rsidRDefault="009508CF" w:rsidP="009508CF">
      <w:pPr>
        <w:pStyle w:val="NoSpacing"/>
        <w:numPr>
          <w:ilvl w:val="0"/>
          <w:numId w:val="6"/>
        </w:numPr>
        <w:jc w:val="both"/>
      </w:pPr>
      <w:r>
        <w:t>Co-sponsor and co-underwriter of Youth and Young Adult Ministries.</w:t>
      </w:r>
    </w:p>
    <w:p w:rsidR="009508CF" w:rsidRDefault="009508CF" w:rsidP="009508CF">
      <w:pPr>
        <w:pStyle w:val="NoSpacing"/>
        <w:numPr>
          <w:ilvl w:val="0"/>
          <w:numId w:val="6"/>
        </w:numPr>
        <w:jc w:val="both"/>
      </w:pPr>
      <w:r>
        <w:t xml:space="preserve">Provide $300.00 per Semester stipend to all Seminarians from the Archdiocese.  </w:t>
      </w:r>
    </w:p>
    <w:p w:rsidR="009508CF" w:rsidRPr="00D36D74" w:rsidRDefault="009508CF" w:rsidP="009508CF">
      <w:pPr>
        <w:pStyle w:val="NoSpacing"/>
        <w:jc w:val="both"/>
        <w:rPr>
          <w:sz w:val="16"/>
          <w:szCs w:val="14"/>
        </w:rPr>
      </w:pPr>
    </w:p>
    <w:p w:rsidR="009508CF" w:rsidRPr="009508CF" w:rsidRDefault="009508CF" w:rsidP="009508CF">
      <w:pPr>
        <w:pStyle w:val="NoSpacing"/>
        <w:jc w:val="both"/>
        <w:rPr>
          <w:b/>
          <w:bCs/>
        </w:rPr>
      </w:pPr>
      <w:r w:rsidRPr="009508CF">
        <w:rPr>
          <w:b/>
          <w:bCs/>
        </w:rPr>
        <w:t>NATIONAL FOCA PROGRAMS</w:t>
      </w:r>
    </w:p>
    <w:p w:rsidR="009508CF" w:rsidRDefault="009508CF" w:rsidP="009508CF">
      <w:pPr>
        <w:pStyle w:val="NoSpacing"/>
        <w:numPr>
          <w:ilvl w:val="0"/>
          <w:numId w:val="7"/>
        </w:numPr>
        <w:jc w:val="both"/>
      </w:pPr>
      <w:r>
        <w:t>Gifts of Love</w:t>
      </w:r>
    </w:p>
    <w:p w:rsidR="009508CF" w:rsidRDefault="009508CF" w:rsidP="009508CF">
      <w:pPr>
        <w:pStyle w:val="NoSpacing"/>
        <w:numPr>
          <w:ilvl w:val="0"/>
          <w:numId w:val="8"/>
        </w:numPr>
        <w:jc w:val="both"/>
      </w:pPr>
      <w:r>
        <w:t>2016 – 2017 ~ Archdiocese of Alaska for Restoration of St. Nicholas Chapel, Kenai, AK.</w:t>
      </w:r>
    </w:p>
    <w:p w:rsidR="009508CF" w:rsidRDefault="009508CF" w:rsidP="009508CF">
      <w:pPr>
        <w:pStyle w:val="NoSpacing"/>
        <w:numPr>
          <w:ilvl w:val="0"/>
          <w:numId w:val="8"/>
        </w:numPr>
        <w:jc w:val="both"/>
      </w:pPr>
      <w:r>
        <w:t xml:space="preserve">2017 – 2018 ~ I.O.C.C. for Hurricane Relief. </w:t>
      </w:r>
    </w:p>
    <w:p w:rsidR="009508CF" w:rsidRDefault="009508CF" w:rsidP="009508CF">
      <w:pPr>
        <w:pStyle w:val="NoSpacing"/>
        <w:numPr>
          <w:ilvl w:val="0"/>
          <w:numId w:val="8"/>
        </w:numPr>
        <w:jc w:val="both"/>
      </w:pPr>
      <w:r>
        <w:t>2018 – 2019 ~ Tabitha House Orthodox Orphanage in Kenya, Africa.</w:t>
      </w:r>
    </w:p>
    <w:p w:rsidR="006E77E4" w:rsidRDefault="009508CF" w:rsidP="009508CF">
      <w:pPr>
        <w:pStyle w:val="NoSpacing"/>
        <w:numPr>
          <w:ilvl w:val="0"/>
          <w:numId w:val="8"/>
        </w:numPr>
        <w:jc w:val="both"/>
      </w:pPr>
      <w:r>
        <w:t xml:space="preserve">2019 – 2020 ~ St. Herman’s House, a FOCUS North America homeless shelter in Cleveland, OH and </w:t>
      </w:r>
    </w:p>
    <w:p w:rsidR="006E77E4" w:rsidRDefault="006E77E4" w:rsidP="006E77E4">
      <w:pPr>
        <w:pStyle w:val="NoSpacing"/>
        <w:ind w:left="2520"/>
        <w:jc w:val="both"/>
        <w:rPr>
          <w:sz w:val="22"/>
        </w:rPr>
      </w:pPr>
      <w:proofErr w:type="gramStart"/>
      <w:r>
        <w:t xml:space="preserve">Archdiocese of Alaska for support of Pilgrims to the </w:t>
      </w:r>
      <w:r w:rsidRPr="00A71E82">
        <w:rPr>
          <w:sz w:val="22"/>
        </w:rPr>
        <w:t>225</w:t>
      </w:r>
      <w:r w:rsidRPr="00A71E82">
        <w:rPr>
          <w:sz w:val="22"/>
          <w:vertAlign w:val="superscript"/>
        </w:rPr>
        <w:t>th</w:t>
      </w:r>
      <w:r w:rsidRPr="00A71E82">
        <w:rPr>
          <w:sz w:val="22"/>
        </w:rPr>
        <w:t xml:space="preserve"> Anniversary of the Alaskan Mission.</w:t>
      </w:r>
      <w:proofErr w:type="gramEnd"/>
      <w:r w:rsidRPr="00A71E82">
        <w:rPr>
          <w:sz w:val="22"/>
        </w:rPr>
        <w:t xml:space="preserve">  </w:t>
      </w:r>
    </w:p>
    <w:p w:rsidR="006E77E4" w:rsidRDefault="006E77E4" w:rsidP="006E77E4">
      <w:pPr>
        <w:pStyle w:val="NoSpacing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Seminarian Support</w:t>
      </w:r>
    </w:p>
    <w:p w:rsidR="006E77E4" w:rsidRDefault="006E77E4" w:rsidP="006E77E4">
      <w:pPr>
        <w:pStyle w:val="NoSpacing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St. Nicholas Project ~ Pairs Seminarian Family with a sponsor that provides St. </w:t>
      </w:r>
      <w:proofErr w:type="spellStart"/>
      <w:r>
        <w:rPr>
          <w:sz w:val="22"/>
        </w:rPr>
        <w:t>Nichoals</w:t>
      </w:r>
      <w:proofErr w:type="spellEnd"/>
      <w:r>
        <w:rPr>
          <w:sz w:val="22"/>
        </w:rPr>
        <w:t xml:space="preserve"> gifts from the wish list of the family.</w:t>
      </w:r>
    </w:p>
    <w:p w:rsidR="006E77E4" w:rsidRDefault="006E77E4" w:rsidP="006E77E4">
      <w:pPr>
        <w:pStyle w:val="NoSpacing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Adopt-a-Seminarian ~ </w:t>
      </w:r>
      <w:proofErr w:type="gramStart"/>
      <w:r>
        <w:rPr>
          <w:sz w:val="22"/>
        </w:rPr>
        <w:t>Provides</w:t>
      </w:r>
      <w:proofErr w:type="gramEnd"/>
      <w:r>
        <w:rPr>
          <w:sz w:val="22"/>
        </w:rPr>
        <w:t xml:space="preserve"> a Seminarian with a sponsor that provides a monthly monetary stipend to the Seminarian.  </w:t>
      </w:r>
    </w:p>
    <w:p w:rsidR="006E77E4" w:rsidRDefault="006E77E4" w:rsidP="006E77E4">
      <w:pPr>
        <w:pStyle w:val="NoSpacing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Emergency Support ~ </w:t>
      </w:r>
      <w:proofErr w:type="gramStart"/>
      <w:r>
        <w:rPr>
          <w:sz w:val="22"/>
        </w:rPr>
        <w:t>Provides</w:t>
      </w:r>
      <w:proofErr w:type="gramEnd"/>
      <w:r>
        <w:rPr>
          <w:sz w:val="22"/>
        </w:rPr>
        <w:t xml:space="preserve"> one-time funding to Seminarians upon request to help offset unexpected or emergency financial needs.  </w:t>
      </w:r>
    </w:p>
    <w:p w:rsidR="006E77E4" w:rsidRPr="00D36D74" w:rsidRDefault="006E77E4" w:rsidP="006E77E4">
      <w:pPr>
        <w:pStyle w:val="NoSpacing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 xml:space="preserve">Scholarship ~ The FOCA provides at least one annual Scholarship to a Seminarian. </w:t>
      </w:r>
    </w:p>
    <w:sectPr w:rsidR="006E77E4" w:rsidRPr="00D36D74" w:rsidSect="006E77E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20"/>
    <w:multiLevelType w:val="hybridMultilevel"/>
    <w:tmpl w:val="AF281EF8"/>
    <w:lvl w:ilvl="0" w:tplc="53B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32128"/>
    <w:multiLevelType w:val="hybridMultilevel"/>
    <w:tmpl w:val="A364DBA2"/>
    <w:lvl w:ilvl="0" w:tplc="B67AF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40DBC"/>
    <w:multiLevelType w:val="hybridMultilevel"/>
    <w:tmpl w:val="69B855EE"/>
    <w:lvl w:ilvl="0" w:tplc="BF9C5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521"/>
    <w:multiLevelType w:val="hybridMultilevel"/>
    <w:tmpl w:val="0136B4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643C23"/>
    <w:multiLevelType w:val="hybridMultilevel"/>
    <w:tmpl w:val="641057E2"/>
    <w:lvl w:ilvl="0" w:tplc="99A83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374BE"/>
    <w:multiLevelType w:val="hybridMultilevel"/>
    <w:tmpl w:val="F7643D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7D0150"/>
    <w:multiLevelType w:val="hybridMultilevel"/>
    <w:tmpl w:val="484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0B59"/>
    <w:multiLevelType w:val="hybridMultilevel"/>
    <w:tmpl w:val="1BAC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55A4A"/>
    <w:multiLevelType w:val="hybridMultilevel"/>
    <w:tmpl w:val="CF3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E"/>
    <w:rsid w:val="0033170B"/>
    <w:rsid w:val="005870CC"/>
    <w:rsid w:val="006E77E4"/>
    <w:rsid w:val="007174BD"/>
    <w:rsid w:val="009508CF"/>
    <w:rsid w:val="00CA56DE"/>
    <w:rsid w:val="00D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D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D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D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pswv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3BEC-7F3E-4BE2-8BEA-4FD71911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schultz</dc:creator>
  <cp:lastModifiedBy>Fr. Bill</cp:lastModifiedBy>
  <cp:revision>2</cp:revision>
  <cp:lastPrinted>2019-10-31T12:29:00Z</cp:lastPrinted>
  <dcterms:created xsi:type="dcterms:W3CDTF">2019-10-31T12:30:00Z</dcterms:created>
  <dcterms:modified xsi:type="dcterms:W3CDTF">2019-10-31T12:30:00Z</dcterms:modified>
</cp:coreProperties>
</file>